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E4" w:rsidRDefault="00071EE4" w:rsidP="00071EE4">
      <w:pPr>
        <w:spacing w:after="200"/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904A0">
        <w:rPr>
          <w:rFonts w:ascii="IranNastaliq" w:eastAsia="Times New Roman" w:hAnsi="IranNastaliq" w:cs="IranNastaliq"/>
          <w:noProof/>
          <w:sz w:val="16"/>
          <w:szCs w:val="16"/>
          <w:rtl/>
        </w:rPr>
        <w:drawing>
          <wp:anchor distT="0" distB="0" distL="114300" distR="114300" simplePos="0" relativeHeight="251659264" behindDoc="1" locked="0" layoutInCell="1" allowOverlap="1" wp14:anchorId="11293A65" wp14:editId="75B1DF66">
            <wp:simplePos x="0" y="0"/>
            <wp:positionH relativeFrom="column">
              <wp:posOffset>4641850</wp:posOffset>
            </wp:positionH>
            <wp:positionV relativeFrom="paragraph">
              <wp:posOffset>-325755</wp:posOffset>
            </wp:positionV>
            <wp:extent cx="1293495" cy="650875"/>
            <wp:effectExtent l="0" t="0" r="1905" b="0"/>
            <wp:wrapNone/>
            <wp:docPr id="3" name="Picture 3" descr="C:\Users\khalilzadeh.m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lilzadeh.m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66C" w:rsidRDefault="0009566C" w:rsidP="00166345">
      <w:pPr>
        <w:ind w:left="465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  <w:lang w:bidi="ar-SA"/>
        </w:rPr>
      </w:pPr>
      <w:r w:rsidRPr="00543BA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ar-SA"/>
        </w:rPr>
        <w:t>چک لیست استرداد کسور بازنشستگ</w:t>
      </w:r>
      <w:bookmarkStart w:id="0" w:name="_GoBack"/>
      <w:bookmarkEnd w:id="0"/>
      <w:r w:rsidRPr="00543BA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ar-SA"/>
        </w:rPr>
        <w:t xml:space="preserve">ی- </w:t>
      </w:r>
      <w:r w:rsidRPr="00543BA4">
        <w:rPr>
          <w:rFonts w:ascii="Calibri" w:eastAsia="Times New Roman" w:hAnsi="Calibri" w:cs="B Titr" w:hint="cs"/>
          <w:b/>
          <w:bCs/>
          <w:sz w:val="26"/>
          <w:szCs w:val="26"/>
          <w:rtl/>
        </w:rPr>
        <w:t xml:space="preserve">خدمات مازاد سی سال </w:t>
      </w:r>
      <w:r w:rsidRPr="00543BA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ar-SA"/>
        </w:rPr>
        <w:t>(فرم4)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1-کنترل شماره وتاریخ فرم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 w:rsidRPr="00D40F30">
        <w:rPr>
          <w:rFonts w:ascii="Times New Roman" w:hAnsi="Times New Roman" w:cs="B Nazanin" w:hint="cs"/>
          <w:sz w:val="24"/>
          <w:szCs w:val="24"/>
          <w:rtl/>
        </w:rPr>
        <w:t>1-1:</w:t>
      </w:r>
      <w:r w:rsidRPr="00D40F30">
        <w:rPr>
          <w:rFonts w:cs="B Nazanin" w:hint="cs"/>
          <w:sz w:val="24"/>
          <w:szCs w:val="24"/>
          <w:rtl/>
        </w:rPr>
        <w:t xml:space="preserve"> در 3 نسخه اصلی و تایپ شده</w:t>
      </w:r>
    </w:p>
    <w:p w:rsidR="0009566C" w:rsidRPr="00543BA4" w:rsidRDefault="0009566C" w:rsidP="0009566C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2-قسمت اول فرم: تکمیل توسط کارگزینی دستگاه ذیربط مبلغ مازاد  برکسور بازنشستگی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1-2:نام دستگاه ، کد شناسائی ، شماره مستخدم، تاریخ بازنشستگی ، شماره ملی ، دفترکل ، نام و نام خانوادگی و ...... همه اطلاعات مربوط به مشخصات  فردی مستخدم با توجه به شناسنامه  و احکام مربوط درپرونده پرسنلی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1-2:تسویه  بدهی خدمت غیررسمی : در این قسمت تاریخ تسویه بدهی خدمت غیررسمی و مبلغ  پرداخت  شده  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2-2:</w:t>
      </w:r>
      <w:r w:rsidRPr="00D40F30">
        <w:rPr>
          <w:rFonts w:cs="B Nazanin" w:hint="cs"/>
          <w:sz w:val="24"/>
          <w:szCs w:val="24"/>
          <w:rtl/>
        </w:rPr>
        <w:t xml:space="preserve"> تصویر حکم استخدام اولیه- تصویر احکام مرخصی بدون حقوق و یا عدم اشتغال حسب مورد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>3-2</w:t>
      </w: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:</w:t>
      </w:r>
      <w:r w:rsidRPr="00D40F30">
        <w:rPr>
          <w:rFonts w:cs="B Nazanin" w:hint="cs"/>
          <w:sz w:val="24"/>
          <w:szCs w:val="24"/>
          <w:rtl/>
        </w:rPr>
        <w:t xml:space="preserve"> مستندات واریز کسور ایام خدمت غیررسمی و تاییدیه صادره از سوی صندوق حسب مورد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>4</w:t>
      </w: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-2:</w:t>
      </w:r>
      <w:r w:rsidRPr="00D40F30">
        <w:rPr>
          <w:rFonts w:cs="B Nazanin" w:hint="cs"/>
          <w:sz w:val="24"/>
          <w:szCs w:val="24"/>
          <w:rtl/>
        </w:rPr>
        <w:t xml:space="preserve"> مستندات استهلاک بدهی انتقال حق بیمه، مابه التفاوت انتقال حق بیمه و خلاء بیمه پردازی حسب مورد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>5</w:t>
      </w: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-2: تکمیل توسط مسئول امور اداری و کارگزینی با ذکر نام و نام خانوادگی و تاریخ امضاء. </w:t>
      </w:r>
    </w:p>
    <w:p w:rsidR="0009566C" w:rsidRPr="00543BA4" w:rsidRDefault="0009566C" w:rsidP="0009566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3-قسمت دوم فرم: تکمیل توسط ذیحسابی یا امور مالی  دستگاه ذیربط مبلغ مازاد  برکسور بازنشستگی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کنترل درج مدت و مراتب تاییدیه جهت  واریز  مازاد کسور  بازنشستگی سهم مستخدم شماره حساب  دستگاه  مربوط  و بانک و شعبه مربوط 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1-3:</w:t>
      </w:r>
      <w:r w:rsidRPr="00D40F30">
        <w:rPr>
          <w:rFonts w:cs="B Nazanin" w:hint="cs"/>
          <w:sz w:val="24"/>
          <w:szCs w:val="24"/>
          <w:rtl/>
        </w:rPr>
        <w:t xml:space="preserve"> مهر و امضا ذیحساب در فهرست ریز کسور بازنشستگی مدت مورد تقاضا</w:t>
      </w: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-</w:t>
      </w:r>
      <w:r w:rsidRPr="00D40F30">
        <w:rPr>
          <w:rFonts w:cs="B Nazanin" w:hint="cs"/>
          <w:sz w:val="24"/>
          <w:szCs w:val="24"/>
          <w:rtl/>
        </w:rPr>
        <w:t xml:space="preserve"> محاسبات فهرست ریز کسور بازنشستگی مدت مورد تقاضا</w:t>
      </w: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-کنترل با احکام حقوقی-کنترل با سامانه شاغلین.</w:t>
      </w:r>
    </w:p>
    <w:p w:rsidR="0009566C" w:rsidRPr="00543BA4" w:rsidRDefault="0009566C" w:rsidP="0009566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4-قسمت سوم فرم: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کنترل تاییدیه توسط  مدیریت های صندوق بازنشستگی  کشوری و  مبالغ کسور بازنشستگی  سهم مستخدم مازاد بر سی سال خدمت </w:t>
      </w:r>
    </w:p>
    <w:p w:rsidR="0009566C" w:rsidRPr="00543BA4" w:rsidRDefault="0009566C" w:rsidP="0009566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5- گیرندگان نسخ  فرم:</w:t>
      </w:r>
    </w:p>
    <w:p w:rsidR="0009566C" w:rsidRPr="00D40F30" w:rsidRDefault="0009566C" w:rsidP="0009566C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D40F30">
        <w:rPr>
          <w:rFonts w:ascii="Times New Roman" w:hAnsi="Times New Roman" w:cs="B Nazanin" w:hint="cs"/>
          <w:sz w:val="24"/>
          <w:szCs w:val="24"/>
          <w:rtl/>
          <w:lang w:bidi="ar-SA"/>
        </w:rPr>
        <w:t>درج گیرندگان نسخ در فرم درخواست  استرداد  کسور بازنشستگی  مازاد بر  سی سال  (نسخه اول : اداره کل  امور مالی صندوق بازنشستگی کشوری نسخه دوم : مدیریتهای  استانی صندوق بازنشستگی کشوری نسخه سوم : دستگاه ذیربط)</w:t>
      </w:r>
    </w:p>
    <w:p w:rsidR="00071EE4" w:rsidRPr="00071EE4" w:rsidRDefault="00071EE4" w:rsidP="00071EE4">
      <w:pPr>
        <w:pStyle w:val="ListParagraph"/>
        <w:rPr>
          <w:rFonts w:ascii="Times New Roman" w:hAnsi="Times New Roman" w:cs="B Nazanin"/>
          <w:sz w:val="24"/>
          <w:szCs w:val="24"/>
          <w:rtl/>
          <w:lang w:bidi="ar-SA"/>
        </w:rPr>
      </w:pPr>
    </w:p>
    <w:p w:rsidR="00071EE4" w:rsidRPr="00071EE4" w:rsidRDefault="00071EE4" w:rsidP="00CC101B">
      <w:pPr>
        <w:spacing w:after="0" w:line="240" w:lineRule="auto"/>
        <w:jc w:val="center"/>
        <w:rPr>
          <w:rFonts w:ascii="Times New Roman" w:hAnsi="Times New Roman" w:cs="B Nazanin"/>
          <w:sz w:val="24"/>
          <w:szCs w:val="24"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امضا بررسی کننده:                      امضا تایید کننده:                        </w:t>
      </w:r>
      <w:r w:rsidR="00CC101B">
        <w:rPr>
          <w:rFonts w:ascii="Times New Roman" w:hAnsi="Times New Roman" w:cs="B Nazanin" w:hint="cs"/>
          <w:sz w:val="24"/>
          <w:szCs w:val="24"/>
          <w:rtl/>
          <w:lang w:bidi="ar-SA"/>
        </w:rPr>
        <w:t>تایید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1C5BC5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کننده 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>نهائی:</w:t>
      </w:r>
    </w:p>
    <w:p w:rsidR="000F68BC" w:rsidRDefault="000F68BC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9566C" w:rsidRDefault="0009566C" w:rsidP="00071EE4">
      <w:pPr>
        <w:rPr>
          <w:rtl/>
        </w:rPr>
      </w:pPr>
    </w:p>
    <w:p w:rsidR="00071EE4" w:rsidRDefault="00071EE4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تاریخ تهیه</w:t>
      </w:r>
      <w:r w:rsidR="00E76836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مستندات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: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    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01/03/1402</w:t>
      </w:r>
    </w:p>
    <w:p w:rsidR="00071EE4" w:rsidRDefault="00E76836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تاریخ بازبینی</w:t>
      </w:r>
      <w:r w:rsidR="00071EE4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: خرداد 1405 </w:t>
      </w:r>
    </w:p>
    <w:p w:rsidR="00071EE4" w:rsidRDefault="00071EE4" w:rsidP="00071EE4"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هیه کننده: خلیل زاده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-سهرابی</w:t>
      </w:r>
    </w:p>
    <w:sectPr w:rsidR="00071EE4" w:rsidSect="00071EE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37FB"/>
    <w:multiLevelType w:val="hybridMultilevel"/>
    <w:tmpl w:val="B1C685FA"/>
    <w:lvl w:ilvl="0" w:tplc="C0028D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70660"/>
    <w:multiLevelType w:val="hybridMultilevel"/>
    <w:tmpl w:val="92EA8728"/>
    <w:lvl w:ilvl="0" w:tplc="C0028D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4"/>
    <w:rsid w:val="00071EE4"/>
    <w:rsid w:val="0009566C"/>
    <w:rsid w:val="000F68BC"/>
    <w:rsid w:val="00166345"/>
    <w:rsid w:val="001C5BC5"/>
    <w:rsid w:val="00CC101B"/>
    <w:rsid w:val="00E76836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D4B58D8-98B3-42F0-8371-4A7A6950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E4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جلیلی</dc:creator>
  <cp:keywords/>
  <dc:description/>
  <cp:lastModifiedBy>محمد جلیلی</cp:lastModifiedBy>
  <cp:revision>6</cp:revision>
  <cp:lastPrinted>2026-06-21T10:28:00Z</cp:lastPrinted>
  <dcterms:created xsi:type="dcterms:W3CDTF">2026-06-21T10:20:00Z</dcterms:created>
  <dcterms:modified xsi:type="dcterms:W3CDTF">2026-06-21T12:13:00Z</dcterms:modified>
</cp:coreProperties>
</file>