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4406BD" w14:textId="77777777" w:rsidR="003D6B1E" w:rsidRPr="00C56CE6" w:rsidRDefault="003D6B1E" w:rsidP="003D6B1E">
      <w:pPr>
        <w:bidi/>
        <w:spacing w:line="360" w:lineRule="auto"/>
        <w:jc w:val="center"/>
        <w:rPr>
          <w:rFonts w:cs="B Mitra"/>
          <w:b/>
          <w:bCs/>
          <w:sz w:val="26"/>
          <w:szCs w:val="26"/>
          <w:rtl/>
          <w:lang w:bidi="fa-IR"/>
        </w:rPr>
      </w:pPr>
    </w:p>
    <w:p w14:paraId="15C3684A" w14:textId="77777777" w:rsidR="003D6B1E" w:rsidRPr="00C56CE6" w:rsidRDefault="003D6B1E" w:rsidP="003D6B1E">
      <w:pPr>
        <w:bidi/>
        <w:spacing w:line="360" w:lineRule="auto"/>
        <w:jc w:val="center"/>
        <w:rPr>
          <w:rFonts w:cs="B Mitra"/>
          <w:b/>
          <w:bCs/>
          <w:sz w:val="26"/>
          <w:szCs w:val="26"/>
          <w:rtl/>
          <w:lang w:bidi="fa-IR"/>
        </w:rPr>
      </w:pPr>
    </w:p>
    <w:p w14:paraId="04849A61" w14:textId="77777777" w:rsidR="003D6B1E" w:rsidRPr="00C56CE6" w:rsidRDefault="003D6B1E" w:rsidP="003D6B1E">
      <w:pPr>
        <w:bidi/>
        <w:spacing w:line="360" w:lineRule="auto"/>
        <w:jc w:val="center"/>
        <w:rPr>
          <w:rFonts w:cs="B Mitra"/>
          <w:b/>
          <w:bCs/>
          <w:sz w:val="26"/>
          <w:szCs w:val="26"/>
          <w:rtl/>
          <w:lang w:bidi="fa-IR"/>
        </w:rPr>
      </w:pPr>
    </w:p>
    <w:p w14:paraId="6E233741" w14:textId="77777777" w:rsidR="003D6B1E" w:rsidRPr="00C56CE6" w:rsidRDefault="003D6B1E" w:rsidP="003D6B1E">
      <w:pPr>
        <w:bidi/>
        <w:spacing w:line="360" w:lineRule="auto"/>
        <w:jc w:val="center"/>
        <w:rPr>
          <w:rFonts w:cs="B Mitra"/>
          <w:b/>
          <w:bCs/>
          <w:sz w:val="26"/>
          <w:szCs w:val="26"/>
          <w:rtl/>
          <w:lang w:bidi="fa-IR"/>
        </w:rPr>
      </w:pPr>
    </w:p>
    <w:p w14:paraId="580BA568" w14:textId="77777777" w:rsidR="003D6B1E" w:rsidRPr="00C56CE6" w:rsidRDefault="003D6B1E" w:rsidP="003D6B1E">
      <w:pPr>
        <w:bidi/>
        <w:spacing w:line="360" w:lineRule="auto"/>
        <w:jc w:val="center"/>
        <w:rPr>
          <w:rFonts w:cs="B Mitra"/>
          <w:b/>
          <w:bCs/>
          <w:sz w:val="26"/>
          <w:szCs w:val="26"/>
          <w:rtl/>
          <w:lang w:bidi="fa-IR"/>
        </w:rPr>
      </w:pPr>
    </w:p>
    <w:p w14:paraId="51D57D18" w14:textId="77777777" w:rsidR="003D6B1E" w:rsidRPr="00C56CE6" w:rsidRDefault="003D6B1E" w:rsidP="003D6B1E">
      <w:pPr>
        <w:bidi/>
        <w:spacing w:line="360" w:lineRule="auto"/>
        <w:jc w:val="center"/>
        <w:rPr>
          <w:rFonts w:cs="B Mitra"/>
          <w:b/>
          <w:bCs/>
          <w:sz w:val="26"/>
          <w:szCs w:val="26"/>
          <w:rtl/>
          <w:lang w:bidi="fa-IR"/>
        </w:rPr>
      </w:pPr>
    </w:p>
    <w:p w14:paraId="062CD44B" w14:textId="6FCA3E51" w:rsidR="003D6B1E" w:rsidRPr="00C56CE6" w:rsidRDefault="005D4AC8" w:rsidP="00A02991">
      <w:pPr>
        <w:tabs>
          <w:tab w:val="left" w:pos="1430"/>
          <w:tab w:val="center" w:pos="4680"/>
        </w:tabs>
        <w:bidi/>
        <w:spacing w:line="360" w:lineRule="auto"/>
        <w:rPr>
          <w:rFonts w:cs="B Mitra"/>
          <w:b/>
          <w:bCs/>
          <w:sz w:val="26"/>
          <w:szCs w:val="26"/>
          <w:rtl/>
          <w:lang w:bidi="fa-IR"/>
        </w:rPr>
      </w:pPr>
      <w:r w:rsidRPr="00C56CE6">
        <w:rPr>
          <w:rFonts w:cs="B Mitra"/>
          <w:b/>
          <w:bCs/>
          <w:sz w:val="26"/>
          <w:szCs w:val="26"/>
          <w:rtl/>
          <w:lang w:bidi="fa-IR"/>
        </w:rPr>
        <w:tab/>
      </w:r>
      <w:r w:rsidRPr="00C56CE6">
        <w:rPr>
          <w:rFonts w:cs="B Mitra"/>
          <w:b/>
          <w:bCs/>
          <w:sz w:val="26"/>
          <w:szCs w:val="26"/>
          <w:rtl/>
          <w:lang w:bidi="fa-IR"/>
        </w:rPr>
        <w:tab/>
      </w:r>
      <w:r w:rsidR="003D6B1E" w:rsidRPr="00C56CE6">
        <w:rPr>
          <w:rFonts w:cs="B Mitra" w:hint="cs"/>
          <w:b/>
          <w:bCs/>
          <w:sz w:val="26"/>
          <w:szCs w:val="26"/>
          <w:rtl/>
          <w:lang w:bidi="fa-IR"/>
        </w:rPr>
        <w:t>پروژه مطالعاتی</w:t>
      </w:r>
    </w:p>
    <w:p w14:paraId="00D8FB2B" w14:textId="77777777" w:rsidR="003D6B1E" w:rsidRPr="00C56CE6" w:rsidRDefault="003D6B1E" w:rsidP="003D6B1E">
      <w:pPr>
        <w:bidi/>
        <w:spacing w:line="360" w:lineRule="auto"/>
        <w:jc w:val="center"/>
        <w:rPr>
          <w:rFonts w:cs="B Mitra"/>
          <w:b/>
          <w:bCs/>
          <w:sz w:val="26"/>
          <w:szCs w:val="26"/>
          <w:rtl/>
          <w:lang w:bidi="fa-IR"/>
        </w:rPr>
      </w:pPr>
      <w:r w:rsidRPr="00C56CE6">
        <w:rPr>
          <w:rFonts w:cs="B Mitra" w:hint="cs"/>
          <w:b/>
          <w:bCs/>
          <w:sz w:val="26"/>
          <w:szCs w:val="26"/>
          <w:rtl/>
          <w:lang w:bidi="fa-IR"/>
        </w:rPr>
        <w:t>اثر تحریم</w:t>
      </w:r>
      <w:r w:rsidRPr="00C56CE6">
        <w:rPr>
          <w:rFonts w:cs="B Mitra"/>
          <w:b/>
          <w:bCs/>
          <w:sz w:val="26"/>
          <w:szCs w:val="26"/>
          <w:rtl/>
          <w:lang w:bidi="fa-IR"/>
        </w:rPr>
        <w:softHyphen/>
      </w:r>
      <w:r w:rsidRPr="00C56CE6">
        <w:rPr>
          <w:rFonts w:cs="B Mitra" w:hint="cs"/>
          <w:b/>
          <w:bCs/>
          <w:sz w:val="26"/>
          <w:szCs w:val="26"/>
          <w:rtl/>
          <w:lang w:bidi="fa-IR"/>
        </w:rPr>
        <w:t>های بین</w:t>
      </w:r>
      <w:r w:rsidRPr="00C56CE6">
        <w:rPr>
          <w:rFonts w:cs="B Mitra"/>
          <w:b/>
          <w:bCs/>
          <w:sz w:val="26"/>
          <w:szCs w:val="26"/>
          <w:rtl/>
          <w:lang w:bidi="fa-IR"/>
        </w:rPr>
        <w:softHyphen/>
      </w:r>
      <w:r w:rsidRPr="00C56CE6">
        <w:rPr>
          <w:rFonts w:cs="B Mitra" w:hint="cs"/>
          <w:b/>
          <w:bCs/>
          <w:sz w:val="26"/>
          <w:szCs w:val="26"/>
          <w:rtl/>
          <w:lang w:bidi="fa-IR"/>
        </w:rPr>
        <w:t>المللی بر عملکرد مالی و اقتصادی صندوق بازنشستگی کشوری در صنعت گردشگری</w:t>
      </w:r>
    </w:p>
    <w:p w14:paraId="1F2863C2" w14:textId="77777777" w:rsidR="003D6B1E" w:rsidRPr="00C56CE6" w:rsidRDefault="003D6B1E" w:rsidP="003D6B1E">
      <w:pPr>
        <w:bidi/>
        <w:spacing w:line="360" w:lineRule="auto"/>
        <w:jc w:val="center"/>
        <w:rPr>
          <w:rFonts w:cs="B Mitra"/>
          <w:b/>
          <w:bCs/>
          <w:sz w:val="26"/>
          <w:szCs w:val="26"/>
          <w:rtl/>
          <w:lang w:bidi="fa-IR"/>
        </w:rPr>
      </w:pPr>
    </w:p>
    <w:p w14:paraId="55B88827" w14:textId="375B3D3A" w:rsidR="003D6B1E" w:rsidRPr="00C56CE6" w:rsidRDefault="006F0633" w:rsidP="003D6B1E">
      <w:pPr>
        <w:bidi/>
        <w:spacing w:line="360" w:lineRule="auto"/>
        <w:jc w:val="center"/>
        <w:rPr>
          <w:rFonts w:cs="B Mitra" w:hint="cs"/>
          <w:b/>
          <w:bCs/>
          <w:sz w:val="26"/>
          <w:szCs w:val="26"/>
          <w:rtl/>
          <w:lang w:bidi="fa-IR"/>
        </w:rPr>
      </w:pPr>
      <w:r>
        <w:rPr>
          <w:rFonts w:cs="B Mitra" w:hint="cs"/>
          <w:b/>
          <w:bCs/>
          <w:sz w:val="26"/>
          <w:szCs w:val="26"/>
          <w:rtl/>
          <w:lang w:bidi="fa-IR"/>
        </w:rPr>
        <w:t>محمود اولاد قره گوز</w:t>
      </w:r>
      <w:bookmarkStart w:id="0" w:name="_GoBack"/>
      <w:bookmarkEnd w:id="0"/>
    </w:p>
    <w:p w14:paraId="3A40C862" w14:textId="77777777" w:rsidR="003D6B1E" w:rsidRPr="00C56CE6" w:rsidRDefault="003D6B1E" w:rsidP="003D6B1E">
      <w:pPr>
        <w:bidi/>
        <w:spacing w:line="360" w:lineRule="auto"/>
        <w:jc w:val="center"/>
        <w:rPr>
          <w:rFonts w:cs="B Mitra"/>
          <w:b/>
          <w:bCs/>
          <w:sz w:val="26"/>
          <w:szCs w:val="26"/>
          <w:rtl/>
          <w:lang w:bidi="fa-IR"/>
        </w:rPr>
      </w:pPr>
    </w:p>
    <w:p w14:paraId="625417AA" w14:textId="77777777" w:rsidR="003D6B1E" w:rsidRPr="00C56CE6" w:rsidRDefault="003D6B1E" w:rsidP="003D6B1E">
      <w:pPr>
        <w:bidi/>
        <w:spacing w:line="360" w:lineRule="auto"/>
        <w:jc w:val="center"/>
        <w:rPr>
          <w:rFonts w:cs="B Mitra"/>
          <w:b/>
          <w:bCs/>
          <w:sz w:val="26"/>
          <w:szCs w:val="26"/>
          <w:rtl/>
          <w:lang w:bidi="fa-IR"/>
        </w:rPr>
      </w:pPr>
    </w:p>
    <w:p w14:paraId="4F1CBA36" w14:textId="77777777" w:rsidR="003D6B1E" w:rsidRPr="00C56CE6" w:rsidRDefault="003D6B1E" w:rsidP="003D6B1E">
      <w:pPr>
        <w:bidi/>
        <w:spacing w:line="360" w:lineRule="auto"/>
        <w:jc w:val="center"/>
        <w:rPr>
          <w:rFonts w:cs="B Mitra"/>
          <w:b/>
          <w:bCs/>
          <w:sz w:val="26"/>
          <w:szCs w:val="26"/>
          <w:rtl/>
          <w:lang w:bidi="fa-IR"/>
        </w:rPr>
      </w:pPr>
    </w:p>
    <w:p w14:paraId="1C208136" w14:textId="77777777" w:rsidR="003D6B1E" w:rsidRPr="00C56CE6" w:rsidRDefault="003D6B1E" w:rsidP="003D6B1E">
      <w:pPr>
        <w:bidi/>
        <w:spacing w:line="360" w:lineRule="auto"/>
        <w:jc w:val="center"/>
        <w:rPr>
          <w:rFonts w:cs="B Mitra"/>
          <w:b/>
          <w:bCs/>
          <w:sz w:val="26"/>
          <w:szCs w:val="26"/>
          <w:rtl/>
          <w:lang w:bidi="fa-IR"/>
        </w:rPr>
      </w:pPr>
    </w:p>
    <w:p w14:paraId="2609B50F" w14:textId="77777777" w:rsidR="003D6B1E" w:rsidRPr="00C56CE6" w:rsidRDefault="003D6B1E" w:rsidP="003D6B1E">
      <w:pPr>
        <w:bidi/>
        <w:spacing w:line="360" w:lineRule="auto"/>
        <w:jc w:val="center"/>
        <w:rPr>
          <w:rFonts w:cs="B Mitra"/>
          <w:b/>
          <w:bCs/>
          <w:sz w:val="26"/>
          <w:szCs w:val="26"/>
          <w:rtl/>
          <w:lang w:bidi="fa-IR"/>
        </w:rPr>
      </w:pPr>
    </w:p>
    <w:p w14:paraId="3C00CECE" w14:textId="3CC58D4E" w:rsidR="001D7E69" w:rsidRPr="00C56CE6" w:rsidRDefault="001D7E69" w:rsidP="00D91CD8">
      <w:pPr>
        <w:bidi/>
        <w:spacing w:line="360" w:lineRule="auto"/>
        <w:jc w:val="center"/>
        <w:rPr>
          <w:rFonts w:cs="B Mitra"/>
          <w:b/>
          <w:bCs/>
          <w:sz w:val="26"/>
          <w:szCs w:val="26"/>
          <w:rtl/>
          <w:lang w:bidi="fa-IR"/>
        </w:rPr>
      </w:pPr>
    </w:p>
    <w:p w14:paraId="060A7727" w14:textId="77777777" w:rsidR="001D7E69" w:rsidRPr="00C56CE6" w:rsidRDefault="001D7E69" w:rsidP="00D91CD8">
      <w:pPr>
        <w:bidi/>
        <w:spacing w:line="360" w:lineRule="auto"/>
        <w:jc w:val="both"/>
        <w:rPr>
          <w:rFonts w:cs="B Mitra"/>
          <w:sz w:val="26"/>
          <w:szCs w:val="26"/>
          <w:rtl/>
          <w:lang w:bidi="fa-IR"/>
        </w:rPr>
      </w:pPr>
    </w:p>
    <w:p w14:paraId="5A89BD20" w14:textId="77777777" w:rsidR="004467D3" w:rsidRPr="00BB0A30" w:rsidRDefault="004467D3" w:rsidP="00D91CD8">
      <w:pPr>
        <w:bidi/>
        <w:spacing w:line="360" w:lineRule="auto"/>
        <w:jc w:val="both"/>
        <w:rPr>
          <w:rFonts w:cs="B Mitra"/>
          <w:b/>
          <w:bCs/>
          <w:sz w:val="26"/>
          <w:szCs w:val="26"/>
          <w:rtl/>
          <w:lang w:bidi="fa-IR"/>
        </w:rPr>
      </w:pPr>
      <w:r w:rsidRPr="00BB0A30">
        <w:rPr>
          <w:rFonts w:cs="B Mitra" w:hint="cs"/>
          <w:b/>
          <w:bCs/>
          <w:sz w:val="26"/>
          <w:szCs w:val="26"/>
          <w:rtl/>
          <w:lang w:bidi="fa-IR"/>
        </w:rPr>
        <w:lastRenderedPageBreak/>
        <w:t>مقدمه:</w:t>
      </w:r>
    </w:p>
    <w:p w14:paraId="09DCE97E" w14:textId="20A271A9" w:rsidR="006D5496" w:rsidRPr="00BB0A30" w:rsidRDefault="006D5496" w:rsidP="00180BBE">
      <w:pPr>
        <w:bidi/>
        <w:spacing w:line="360" w:lineRule="auto"/>
        <w:jc w:val="both"/>
        <w:rPr>
          <w:rFonts w:cs="B Mitra"/>
          <w:sz w:val="28"/>
          <w:szCs w:val="28"/>
          <w:rtl/>
          <w:lang w:bidi="fa-IR"/>
        </w:rPr>
      </w:pPr>
      <w:r w:rsidRPr="00BB0A30">
        <w:rPr>
          <w:rFonts w:cs="B Mitra" w:hint="cs"/>
          <w:sz w:val="28"/>
          <w:szCs w:val="28"/>
          <w:rtl/>
          <w:lang w:bidi="fa-IR"/>
        </w:rPr>
        <w:t>موضوع تحریم</w:t>
      </w:r>
      <w:r w:rsidRPr="00BB0A30">
        <w:rPr>
          <w:rFonts w:cs="B Mitra" w:hint="eastAsia"/>
          <w:sz w:val="28"/>
          <w:szCs w:val="28"/>
          <w:rtl/>
          <w:lang w:bidi="fa-IR"/>
        </w:rPr>
        <w:t>‌</w:t>
      </w:r>
      <w:r w:rsidRPr="00BB0A30">
        <w:rPr>
          <w:rFonts w:cs="B Mitra" w:hint="cs"/>
          <w:sz w:val="28"/>
          <w:szCs w:val="28"/>
          <w:rtl/>
          <w:lang w:bidi="fa-IR"/>
        </w:rPr>
        <w:t>های اقتصادی یکی از مهم</w:t>
      </w:r>
      <w:r w:rsidRPr="00BB0A30">
        <w:rPr>
          <w:rFonts w:cs="B Mitra" w:hint="eastAsia"/>
          <w:sz w:val="28"/>
          <w:szCs w:val="28"/>
          <w:rtl/>
          <w:lang w:bidi="fa-IR"/>
        </w:rPr>
        <w:t>‌</w:t>
      </w:r>
      <w:r w:rsidRPr="00BB0A30">
        <w:rPr>
          <w:rFonts w:cs="B Mitra" w:hint="cs"/>
          <w:sz w:val="28"/>
          <w:szCs w:val="28"/>
          <w:rtl/>
          <w:lang w:bidi="fa-IR"/>
        </w:rPr>
        <w:t xml:space="preserve">ترین مسائل پیش روی اقتصاد ایران در چند دهه گذشته بوده است که اثرات آن در مقیاس و سطوح مختلف، اقتصاد کشور را با چالشهای متناوب مواجه نموده است. </w:t>
      </w:r>
      <w:r w:rsidR="00B42DE1" w:rsidRPr="00BB0A30">
        <w:rPr>
          <w:rFonts w:cs="B Mitra" w:hint="cs"/>
          <w:sz w:val="28"/>
          <w:szCs w:val="28"/>
          <w:rtl/>
          <w:lang w:bidi="fa-IR"/>
        </w:rPr>
        <w:t xml:space="preserve">تحریم ها به دلیل ماهیت خود تمامی بخشهای اقتصادی </w:t>
      </w:r>
      <w:r w:rsidR="00180BBE" w:rsidRPr="00BB0A30">
        <w:rPr>
          <w:rFonts w:cs="B Mitra" w:hint="cs"/>
          <w:sz w:val="28"/>
          <w:szCs w:val="28"/>
          <w:rtl/>
          <w:lang w:bidi="fa-IR"/>
        </w:rPr>
        <w:t>به ویژه بخشهای که تعامل بیشتری با اقتصاد بین الملل (مستقیم یا غیر مستقیم) داشته را درگیر می</w:t>
      </w:r>
      <w:r w:rsidR="00180BBE" w:rsidRPr="00BB0A30">
        <w:rPr>
          <w:rFonts w:cs="B Mitra" w:hint="eastAsia"/>
          <w:sz w:val="28"/>
          <w:szCs w:val="28"/>
          <w:rtl/>
          <w:lang w:bidi="fa-IR"/>
        </w:rPr>
        <w:t>‌</w:t>
      </w:r>
      <w:r w:rsidR="00180BBE" w:rsidRPr="00BB0A30">
        <w:rPr>
          <w:rFonts w:cs="B Mitra" w:hint="cs"/>
          <w:sz w:val="28"/>
          <w:szCs w:val="28"/>
          <w:rtl/>
          <w:lang w:bidi="fa-IR"/>
        </w:rPr>
        <w:t>کنند. علاوه بر آن بنگاههای اقتصادی نیز متاثر از تحریم در دستیابی به ثبات لازم برای حضور موثر در فضای کسب و کار با چالش مواجه می شوند. یکی از بخشهای مهم که به دلیل ماهیت خود تاثر بالایی از تحریم ها دارد، حوزه گردشگری است. در کنار آن عاملان اقتصادی بخش گردشگری نیز از جمله بازیگرانی هستند که با شدت بیشتری از بسیاری از بخشهای اقت</w:t>
      </w:r>
      <w:r w:rsidR="00084B4A" w:rsidRPr="00BB0A30">
        <w:rPr>
          <w:rFonts w:cs="B Mitra" w:hint="cs"/>
          <w:sz w:val="28"/>
          <w:szCs w:val="28"/>
          <w:rtl/>
          <w:lang w:bidi="fa-IR"/>
        </w:rPr>
        <w:t>ص</w:t>
      </w:r>
      <w:r w:rsidR="00180BBE" w:rsidRPr="00BB0A30">
        <w:rPr>
          <w:rFonts w:cs="B Mitra" w:hint="cs"/>
          <w:sz w:val="28"/>
          <w:szCs w:val="28"/>
          <w:rtl/>
          <w:lang w:bidi="fa-IR"/>
        </w:rPr>
        <w:t>ادی دیگر، تلاطم های ناشی از تحریمها را دریافت می</w:t>
      </w:r>
      <w:r w:rsidR="00180BBE" w:rsidRPr="00BB0A30">
        <w:rPr>
          <w:rFonts w:cs="B Mitra" w:hint="eastAsia"/>
          <w:sz w:val="28"/>
          <w:szCs w:val="28"/>
          <w:rtl/>
          <w:lang w:bidi="fa-IR"/>
        </w:rPr>
        <w:t>‌</w:t>
      </w:r>
      <w:r w:rsidR="00180BBE" w:rsidRPr="00BB0A30">
        <w:rPr>
          <w:rFonts w:cs="B Mitra" w:hint="cs"/>
          <w:sz w:val="28"/>
          <w:szCs w:val="28"/>
          <w:rtl/>
          <w:lang w:bidi="fa-IR"/>
        </w:rPr>
        <w:t>نمایند.</w:t>
      </w:r>
    </w:p>
    <w:p w14:paraId="66095373" w14:textId="0D9843CF" w:rsidR="001507FD" w:rsidRPr="00BB0A30" w:rsidRDefault="00180BBE" w:rsidP="001507FD">
      <w:pPr>
        <w:bidi/>
        <w:spacing w:line="360" w:lineRule="auto"/>
        <w:jc w:val="both"/>
        <w:rPr>
          <w:rFonts w:ascii="Calibri" w:eastAsia="Calibri" w:hAnsi="Calibri" w:cs="B Mitra"/>
          <w:sz w:val="26"/>
          <w:szCs w:val="26"/>
          <w:rtl/>
          <w:lang w:bidi="fa-IR"/>
        </w:rPr>
      </w:pPr>
      <w:r w:rsidRPr="00BB0A30">
        <w:rPr>
          <w:rFonts w:cs="B Mitra" w:hint="cs"/>
          <w:sz w:val="28"/>
          <w:szCs w:val="28"/>
          <w:rtl/>
          <w:lang w:bidi="fa-IR"/>
        </w:rPr>
        <w:t>صندوق های بازن</w:t>
      </w:r>
      <w:r w:rsidR="00084B4A" w:rsidRPr="00BB0A30">
        <w:rPr>
          <w:rFonts w:cs="B Mitra" w:hint="cs"/>
          <w:sz w:val="28"/>
          <w:szCs w:val="28"/>
          <w:rtl/>
          <w:lang w:bidi="fa-IR"/>
        </w:rPr>
        <w:t xml:space="preserve">شستگی از جمله نقش آفرینان کلیدی اقتصادی هستند که </w:t>
      </w:r>
      <w:r w:rsidR="001507FD" w:rsidRPr="00BB0A30">
        <w:rPr>
          <w:rFonts w:cs="B Mitra" w:hint="cs"/>
          <w:sz w:val="28"/>
          <w:szCs w:val="28"/>
          <w:rtl/>
          <w:lang w:bidi="fa-IR"/>
        </w:rPr>
        <w:t xml:space="preserve">هر گونه فعالیت اقتصادی را با دو هدف </w:t>
      </w:r>
      <w:r w:rsidR="001507FD" w:rsidRPr="00BB0A30">
        <w:rPr>
          <w:rFonts w:cs="B Mitra" w:hint="cs"/>
          <w:sz w:val="28"/>
          <w:szCs w:val="28"/>
          <w:rtl/>
        </w:rPr>
        <w:t>حفظ ارزش ذخایر و دارایی صندوق ها و همچنین</w:t>
      </w:r>
      <w:r w:rsidR="001507FD" w:rsidRPr="00BB0A30">
        <w:rPr>
          <w:rFonts w:cs="B Mitra"/>
          <w:sz w:val="28"/>
          <w:szCs w:val="28"/>
          <w:rtl/>
        </w:rPr>
        <w:t xml:space="preserve"> </w:t>
      </w:r>
      <w:r w:rsidR="001507FD" w:rsidRPr="00BB0A30">
        <w:rPr>
          <w:rFonts w:cs="B Mitra" w:hint="cs"/>
          <w:sz w:val="28"/>
          <w:szCs w:val="28"/>
          <w:rtl/>
        </w:rPr>
        <w:t>کمک به تامین مالی جهت ایفای تعهدات</w:t>
      </w:r>
      <w:r w:rsidR="001507FD" w:rsidRPr="00BB0A30">
        <w:rPr>
          <w:rFonts w:cs="B Mitra" w:hint="cs"/>
          <w:sz w:val="28"/>
          <w:szCs w:val="28"/>
          <w:rtl/>
          <w:lang w:bidi="fa-IR"/>
        </w:rPr>
        <w:t xml:space="preserve"> انجام می دهند.</w:t>
      </w:r>
      <w:r w:rsidR="00084B4A" w:rsidRPr="00BB0A30">
        <w:rPr>
          <w:rFonts w:cs="B Mitra" w:hint="cs"/>
          <w:sz w:val="28"/>
          <w:szCs w:val="28"/>
          <w:rtl/>
          <w:lang w:bidi="fa-IR"/>
        </w:rPr>
        <w:t xml:space="preserve"> </w:t>
      </w:r>
      <w:r w:rsidR="001507FD" w:rsidRPr="00BB0A30">
        <w:rPr>
          <w:rFonts w:ascii="Calibri" w:eastAsia="Calibri" w:hAnsi="Calibri" w:cs="B Mitra" w:hint="cs"/>
          <w:sz w:val="26"/>
          <w:szCs w:val="26"/>
          <w:rtl/>
          <w:lang w:bidi="fa-IR"/>
        </w:rPr>
        <w:t xml:space="preserve">در ایران </w:t>
      </w:r>
      <w:r w:rsidR="001507FD" w:rsidRPr="00BB0A30">
        <w:rPr>
          <w:rFonts w:cs="B Mitra" w:hint="cs"/>
          <w:sz w:val="28"/>
          <w:szCs w:val="28"/>
          <w:rtl/>
          <w:lang w:bidi="fa-IR"/>
        </w:rPr>
        <w:t>صندوقهای بازنشستگی وابسته به وزارت تعاون، کار و رفاه اجتماعی بویژه سه صندوق تامین اجتماعی، صندوق بازنشستگی کشوری و صندوق بازنشستگان فولاد حضور نسبتا فعالی در صنعت گردشگری کشور دارند. این حضور عمدتا از طریق شرکتهائی است که دولت در دهه 90 بابت بازپرداخت بدهی های خود به صندوقهای فوق واگذار کرد که مهم ترین آنها شرکت هواپیمائی آسمان (با مالکیت 100 درصدی صندوق بازنشستگی کشوری) و  شرکت سرمایه گذاری ایرانگردی و جهانگردی (صندوق بازنشستگی کشوری و سازمان تامین اجتماعی هرکدام با 50 درصد مالکیت) است. علاوه بر این صندوق تامین اجتماعی مالک 100 درصدی شرکت هتلهای هما و شرکت قطارهای مسافربری رجاء است که هتلهای هما را از وزارت راه و ترابری سابق خریداری کرده و شرکت رجاء نیز بابت بازپرداخت بدهی های دولت واگذار شده است.</w:t>
      </w:r>
      <w:r w:rsidR="001507FD" w:rsidRPr="00BB0A30">
        <w:rPr>
          <w:rFonts w:cs="B Mitra"/>
          <w:sz w:val="28"/>
          <w:szCs w:val="28"/>
          <w:lang w:bidi="fa-IR"/>
        </w:rPr>
        <w:t xml:space="preserve"> </w:t>
      </w:r>
      <w:r w:rsidR="001507FD" w:rsidRPr="00BB0A30">
        <w:rPr>
          <w:rFonts w:cs="B Mitra" w:hint="cs"/>
          <w:sz w:val="28"/>
          <w:szCs w:val="28"/>
          <w:rtl/>
          <w:lang w:bidi="fa-IR"/>
        </w:rPr>
        <w:t>صندوقها علاوه بر این تعدادی شرکت و آژانس خدمات مسافری و گردشگری تاسیس کرده اند که در ایجاد یک زنجیره خدمات گردشگری موثر بوده اند. صندوق بازنشستگی فولاد نیز در قالب شرکت گردشگری مرآت کیش خدمات اقامتی ارائه می</w:t>
      </w:r>
      <w:r w:rsidR="001507FD" w:rsidRPr="00BB0A30">
        <w:rPr>
          <w:rFonts w:cs="B Mitra" w:hint="eastAsia"/>
          <w:sz w:val="28"/>
          <w:szCs w:val="28"/>
          <w:rtl/>
          <w:lang w:bidi="fa-IR"/>
        </w:rPr>
        <w:t>‌</w:t>
      </w:r>
      <w:r w:rsidR="001507FD" w:rsidRPr="00BB0A30">
        <w:rPr>
          <w:rFonts w:cs="B Mitra" w:hint="cs"/>
          <w:sz w:val="28"/>
          <w:szCs w:val="28"/>
          <w:rtl/>
          <w:lang w:bidi="fa-IR"/>
        </w:rPr>
        <w:t>کند.</w:t>
      </w:r>
    </w:p>
    <w:p w14:paraId="0852A393" w14:textId="77777777" w:rsidR="001507FD" w:rsidRPr="00BB0A30" w:rsidRDefault="001507FD" w:rsidP="001507FD">
      <w:pPr>
        <w:bidi/>
        <w:spacing w:after="200" w:line="276" w:lineRule="auto"/>
        <w:jc w:val="both"/>
        <w:rPr>
          <w:rFonts w:ascii="Calibri" w:eastAsia="Calibri" w:hAnsi="Calibri" w:cs="B Mitra"/>
          <w:sz w:val="26"/>
          <w:szCs w:val="26"/>
          <w:rtl/>
          <w:lang w:bidi="fa-IR"/>
        </w:rPr>
      </w:pPr>
    </w:p>
    <w:p w14:paraId="7C81356A" w14:textId="77777777" w:rsidR="00180BBE" w:rsidRPr="00BB0A30" w:rsidRDefault="00180BBE" w:rsidP="00180BBE">
      <w:pPr>
        <w:bidi/>
        <w:spacing w:line="360" w:lineRule="auto"/>
        <w:jc w:val="both"/>
        <w:rPr>
          <w:rFonts w:cs="B Mitra"/>
          <w:sz w:val="28"/>
          <w:szCs w:val="28"/>
          <w:rtl/>
          <w:lang w:bidi="fa-IR"/>
        </w:rPr>
      </w:pPr>
    </w:p>
    <w:p w14:paraId="5CD5CD4F" w14:textId="097F1D6C" w:rsidR="001B6791" w:rsidRPr="00BB0A30" w:rsidRDefault="001B6791" w:rsidP="00180BBE">
      <w:pPr>
        <w:bidi/>
        <w:spacing w:line="360" w:lineRule="auto"/>
        <w:jc w:val="both"/>
        <w:rPr>
          <w:rFonts w:cs="B Mitra"/>
          <w:sz w:val="28"/>
          <w:szCs w:val="28"/>
          <w:rtl/>
          <w:lang w:bidi="fa-IR"/>
        </w:rPr>
      </w:pPr>
    </w:p>
    <w:p w14:paraId="1889F25F" w14:textId="322564A9" w:rsidR="001507FD" w:rsidRPr="00BB0A30" w:rsidRDefault="001507FD" w:rsidP="001507FD">
      <w:pPr>
        <w:bidi/>
        <w:spacing w:line="360" w:lineRule="auto"/>
        <w:jc w:val="both"/>
        <w:rPr>
          <w:rFonts w:cs="B Mitra"/>
          <w:sz w:val="28"/>
          <w:szCs w:val="28"/>
          <w:rtl/>
          <w:lang w:bidi="fa-IR"/>
        </w:rPr>
      </w:pPr>
      <w:r w:rsidRPr="00BB0A30">
        <w:rPr>
          <w:rFonts w:cs="B Mitra" w:hint="cs"/>
          <w:sz w:val="28"/>
          <w:szCs w:val="28"/>
          <w:rtl/>
          <w:lang w:bidi="fa-IR"/>
        </w:rPr>
        <w:t xml:space="preserve">باید توجه داشت که طبعا تحریمها بر رشد اقتصاد ملی اثر منفی داشته که این موضوع به صورت مستقیم و غیر مستقیم منابع ورودی به صندوقها را نیز دستخوش نوسان خواهد نمود. به همین دلیل </w:t>
      </w:r>
      <w:r w:rsidR="00574853" w:rsidRPr="00BB0A30">
        <w:rPr>
          <w:rFonts w:cs="B Mitra" w:hint="cs"/>
          <w:sz w:val="28"/>
          <w:szCs w:val="28"/>
          <w:rtl/>
          <w:lang w:bidi="fa-IR"/>
        </w:rPr>
        <w:t>بررسی جوانب و نیز تاثیرات مختلف تحریم</w:t>
      </w:r>
      <w:r w:rsidRPr="00BB0A30">
        <w:rPr>
          <w:rFonts w:cs="B Mitra" w:hint="eastAsia"/>
          <w:sz w:val="28"/>
          <w:szCs w:val="28"/>
          <w:rtl/>
          <w:lang w:bidi="fa-IR"/>
        </w:rPr>
        <w:t>‌</w:t>
      </w:r>
      <w:r w:rsidR="00574853" w:rsidRPr="00BB0A30">
        <w:rPr>
          <w:rFonts w:cs="B Mitra" w:hint="cs"/>
          <w:sz w:val="28"/>
          <w:szCs w:val="28"/>
          <w:rtl/>
          <w:lang w:bidi="fa-IR"/>
        </w:rPr>
        <w:t>ها بر صنعت گردشگری</w:t>
      </w:r>
      <w:r w:rsidRPr="00BB0A30">
        <w:rPr>
          <w:rFonts w:cs="B Mitra" w:hint="cs"/>
          <w:sz w:val="28"/>
          <w:szCs w:val="28"/>
          <w:rtl/>
          <w:lang w:bidi="fa-IR"/>
        </w:rPr>
        <w:t xml:space="preserve"> </w:t>
      </w:r>
      <w:r w:rsidR="00574853" w:rsidRPr="00BB0A30">
        <w:rPr>
          <w:rFonts w:cs="B Mitra" w:hint="cs"/>
          <w:sz w:val="28"/>
          <w:szCs w:val="28"/>
          <w:rtl/>
          <w:lang w:bidi="fa-IR"/>
        </w:rPr>
        <w:t>می</w:t>
      </w:r>
      <w:r w:rsidRPr="00BB0A30">
        <w:rPr>
          <w:rFonts w:cs="B Mitra" w:hint="eastAsia"/>
          <w:sz w:val="28"/>
          <w:szCs w:val="28"/>
          <w:rtl/>
          <w:lang w:bidi="fa-IR"/>
        </w:rPr>
        <w:t>‌</w:t>
      </w:r>
      <w:r w:rsidR="00574853" w:rsidRPr="00BB0A30">
        <w:rPr>
          <w:rFonts w:cs="B Mitra" w:hint="cs"/>
          <w:sz w:val="28"/>
          <w:szCs w:val="28"/>
          <w:rtl/>
          <w:lang w:bidi="fa-IR"/>
        </w:rPr>
        <w:t xml:space="preserve">تواند ارزیابی درست و زمینه سیاستگذاری موثر برای مدیران شرکتهای گردشگری در صندوق  بازنشستگی کشوری برای کاهش آسیبها و بهرمندی حداکثری از فرصتها را فراهم </w:t>
      </w:r>
      <w:r w:rsidRPr="00BB0A30">
        <w:rPr>
          <w:rFonts w:cs="B Mitra" w:hint="cs"/>
          <w:sz w:val="28"/>
          <w:szCs w:val="28"/>
          <w:rtl/>
          <w:lang w:bidi="fa-IR"/>
        </w:rPr>
        <w:t xml:space="preserve">نماید. </w:t>
      </w:r>
      <w:r w:rsidR="00574853" w:rsidRPr="00BB0A30">
        <w:rPr>
          <w:rFonts w:cs="B Mitra" w:hint="cs"/>
          <w:sz w:val="28"/>
          <w:szCs w:val="28"/>
          <w:rtl/>
          <w:lang w:bidi="fa-IR"/>
        </w:rPr>
        <w:t>این موضوع محملی جهت باثبات</w:t>
      </w:r>
      <w:r w:rsidRPr="00BB0A30">
        <w:rPr>
          <w:rFonts w:cs="B Mitra" w:hint="eastAsia"/>
          <w:sz w:val="28"/>
          <w:szCs w:val="28"/>
          <w:rtl/>
          <w:lang w:bidi="fa-IR"/>
        </w:rPr>
        <w:t>‌</w:t>
      </w:r>
      <w:r w:rsidR="00574853" w:rsidRPr="00BB0A30">
        <w:rPr>
          <w:rFonts w:cs="B Mitra" w:hint="cs"/>
          <w:sz w:val="28"/>
          <w:szCs w:val="28"/>
          <w:rtl/>
          <w:lang w:bidi="fa-IR"/>
        </w:rPr>
        <w:t>سازی و پایداری اقدامات صندوق بازنشستگی در بازار گردشگری و حداقل</w:t>
      </w:r>
      <w:r w:rsidRPr="00BB0A30">
        <w:rPr>
          <w:rFonts w:cs="B Mitra" w:hint="eastAsia"/>
          <w:sz w:val="28"/>
          <w:szCs w:val="28"/>
          <w:rtl/>
          <w:lang w:bidi="fa-IR"/>
        </w:rPr>
        <w:t>‌</w:t>
      </w:r>
      <w:r w:rsidR="00574853" w:rsidRPr="00BB0A30">
        <w:rPr>
          <w:rFonts w:cs="B Mitra" w:hint="cs"/>
          <w:sz w:val="28"/>
          <w:szCs w:val="28"/>
          <w:rtl/>
          <w:lang w:bidi="fa-IR"/>
        </w:rPr>
        <w:t>کردن تبعات منفی تحریم</w:t>
      </w:r>
      <w:r w:rsidRPr="00BB0A30">
        <w:rPr>
          <w:rFonts w:cs="B Mitra" w:hint="eastAsia"/>
          <w:sz w:val="28"/>
          <w:szCs w:val="28"/>
          <w:rtl/>
          <w:lang w:bidi="fa-IR"/>
        </w:rPr>
        <w:t>‌</w:t>
      </w:r>
      <w:r w:rsidR="00574853" w:rsidRPr="00BB0A30">
        <w:rPr>
          <w:rFonts w:cs="B Mitra" w:hint="cs"/>
          <w:sz w:val="28"/>
          <w:szCs w:val="28"/>
          <w:rtl/>
          <w:lang w:bidi="fa-IR"/>
        </w:rPr>
        <w:t>های بین</w:t>
      </w:r>
      <w:r w:rsidRPr="00BB0A30">
        <w:rPr>
          <w:rFonts w:cs="B Mitra" w:hint="eastAsia"/>
          <w:sz w:val="28"/>
          <w:szCs w:val="28"/>
          <w:rtl/>
          <w:lang w:bidi="fa-IR"/>
        </w:rPr>
        <w:t>‌</w:t>
      </w:r>
      <w:r w:rsidR="00574853" w:rsidRPr="00BB0A30">
        <w:rPr>
          <w:rFonts w:cs="B Mitra" w:hint="cs"/>
          <w:sz w:val="28"/>
          <w:szCs w:val="28"/>
          <w:rtl/>
          <w:lang w:bidi="fa-IR"/>
        </w:rPr>
        <w:t xml:space="preserve">المللی بر اقدامات و فعالیتهای آن خواهد بود </w:t>
      </w:r>
      <w:r w:rsidRPr="00BB0A30">
        <w:rPr>
          <w:rFonts w:cs="B Mitra" w:hint="cs"/>
          <w:sz w:val="28"/>
          <w:szCs w:val="28"/>
          <w:rtl/>
          <w:lang w:bidi="fa-IR"/>
        </w:rPr>
        <w:t>و در این شرایط یکی از اهرمهای کلیدی در تعادل</w:t>
      </w:r>
      <w:r w:rsidRPr="00BB0A30">
        <w:rPr>
          <w:rFonts w:cs="B Mitra" w:hint="eastAsia"/>
          <w:sz w:val="28"/>
          <w:szCs w:val="28"/>
          <w:rtl/>
          <w:lang w:bidi="fa-IR"/>
        </w:rPr>
        <w:t>‌</w:t>
      </w:r>
      <w:r w:rsidRPr="00BB0A30">
        <w:rPr>
          <w:rFonts w:cs="B Mitra" w:hint="cs"/>
          <w:sz w:val="28"/>
          <w:szCs w:val="28"/>
          <w:rtl/>
          <w:lang w:bidi="fa-IR"/>
        </w:rPr>
        <w:t>بخشی و ثبات منابع ورودی به صندوق خواهد بود.</w:t>
      </w:r>
    </w:p>
    <w:p w14:paraId="1BB3CB27" w14:textId="77777777" w:rsidR="00D91CD8" w:rsidRPr="00BB0A30" w:rsidRDefault="00D91CD8" w:rsidP="00D91CD8">
      <w:pPr>
        <w:bidi/>
        <w:spacing w:line="360" w:lineRule="auto"/>
        <w:jc w:val="both"/>
        <w:rPr>
          <w:rFonts w:cs="B Mitra"/>
          <w:sz w:val="26"/>
          <w:szCs w:val="26"/>
          <w:rtl/>
          <w:lang w:bidi="fa-IR"/>
        </w:rPr>
      </w:pPr>
    </w:p>
    <w:p w14:paraId="5B854972" w14:textId="77777777" w:rsidR="004467D3" w:rsidRPr="00BB0A30" w:rsidRDefault="004467D3" w:rsidP="00D91CD8">
      <w:pPr>
        <w:pStyle w:val="ListParagraph"/>
        <w:numPr>
          <w:ilvl w:val="0"/>
          <w:numId w:val="1"/>
        </w:numPr>
        <w:bidi/>
        <w:spacing w:line="360" w:lineRule="auto"/>
        <w:jc w:val="both"/>
        <w:rPr>
          <w:rFonts w:cs="B Mitra"/>
          <w:b/>
          <w:bCs/>
          <w:sz w:val="26"/>
          <w:szCs w:val="26"/>
          <w:rtl/>
          <w:lang w:bidi="fa-IR"/>
        </w:rPr>
      </w:pPr>
      <w:r w:rsidRPr="00BB0A30">
        <w:rPr>
          <w:rFonts w:cs="B Mitra" w:hint="cs"/>
          <w:b/>
          <w:bCs/>
          <w:sz w:val="26"/>
          <w:szCs w:val="26"/>
          <w:rtl/>
          <w:lang w:bidi="fa-IR"/>
        </w:rPr>
        <w:t>بیان مسئله</w:t>
      </w:r>
    </w:p>
    <w:p w14:paraId="78CA3D17" w14:textId="00F21133" w:rsidR="006B2B8A" w:rsidRPr="00BB0A30" w:rsidRDefault="006D5496" w:rsidP="006D5496">
      <w:pPr>
        <w:bidi/>
        <w:spacing w:line="360" w:lineRule="auto"/>
        <w:jc w:val="both"/>
        <w:rPr>
          <w:rFonts w:cs="B Mitra"/>
          <w:sz w:val="28"/>
          <w:szCs w:val="28"/>
          <w:rtl/>
          <w:lang w:bidi="fa-IR"/>
        </w:rPr>
      </w:pPr>
      <w:r w:rsidRPr="00BB0A30">
        <w:rPr>
          <w:rFonts w:cs="B Mitra" w:hint="cs"/>
          <w:sz w:val="28"/>
          <w:szCs w:val="28"/>
          <w:rtl/>
          <w:lang w:bidi="fa-IR"/>
        </w:rPr>
        <w:t>موضوع تحریم</w:t>
      </w:r>
      <w:r w:rsidRPr="00BB0A30">
        <w:rPr>
          <w:rFonts w:cs="B Mitra" w:hint="eastAsia"/>
          <w:sz w:val="28"/>
          <w:szCs w:val="28"/>
          <w:rtl/>
          <w:lang w:bidi="fa-IR"/>
        </w:rPr>
        <w:t>‌</w:t>
      </w:r>
      <w:r w:rsidRPr="00BB0A30">
        <w:rPr>
          <w:rFonts w:cs="B Mitra" w:hint="cs"/>
          <w:sz w:val="28"/>
          <w:szCs w:val="28"/>
          <w:rtl/>
          <w:lang w:bidi="fa-IR"/>
        </w:rPr>
        <w:t>های بین</w:t>
      </w:r>
      <w:r w:rsidRPr="00BB0A30">
        <w:rPr>
          <w:rFonts w:cs="B Mitra" w:hint="eastAsia"/>
          <w:sz w:val="28"/>
          <w:szCs w:val="28"/>
          <w:rtl/>
          <w:lang w:bidi="fa-IR"/>
        </w:rPr>
        <w:t>‌</w:t>
      </w:r>
      <w:r w:rsidRPr="00BB0A30">
        <w:rPr>
          <w:rFonts w:cs="B Mitra" w:hint="cs"/>
          <w:sz w:val="28"/>
          <w:szCs w:val="28"/>
          <w:rtl/>
          <w:lang w:bidi="fa-IR"/>
        </w:rPr>
        <w:t>المللی ذیل مبحث تعاملات و مراودات فراملی کشور در حوزه اقتصادی و اجتماعی</w:t>
      </w:r>
      <w:r w:rsidRPr="00BB0A30">
        <w:rPr>
          <w:rFonts w:cs="B Mitra"/>
          <w:sz w:val="28"/>
          <w:szCs w:val="28"/>
          <w:lang w:bidi="fa-IR"/>
        </w:rPr>
        <w:t xml:space="preserve"> </w:t>
      </w:r>
      <w:r w:rsidRPr="00BB0A30">
        <w:rPr>
          <w:rFonts w:cs="B Mitra" w:hint="cs"/>
          <w:sz w:val="28"/>
          <w:szCs w:val="28"/>
          <w:rtl/>
          <w:lang w:bidi="fa-IR"/>
        </w:rPr>
        <w:t xml:space="preserve">و اساسا میزان همگرایی با اقتصاد جهانی قابل تحلیل است. </w:t>
      </w:r>
      <w:r w:rsidR="00D51B55" w:rsidRPr="00BB0A30">
        <w:rPr>
          <w:rFonts w:cs="B Mitra" w:hint="cs"/>
          <w:sz w:val="28"/>
          <w:szCs w:val="28"/>
          <w:rtl/>
          <w:lang w:bidi="fa-IR"/>
        </w:rPr>
        <w:t>تحریم</w:t>
      </w:r>
      <w:r w:rsidR="00D51B55" w:rsidRPr="00BB0A30">
        <w:rPr>
          <w:rFonts w:cs="B Mitra"/>
          <w:sz w:val="28"/>
          <w:szCs w:val="28"/>
          <w:rtl/>
          <w:lang w:bidi="fa-IR"/>
        </w:rPr>
        <w:softHyphen/>
      </w:r>
      <w:r w:rsidR="00D51B55" w:rsidRPr="00BB0A30">
        <w:rPr>
          <w:rFonts w:cs="B Mitra" w:hint="cs"/>
          <w:sz w:val="28"/>
          <w:szCs w:val="28"/>
          <w:rtl/>
          <w:lang w:bidi="fa-IR"/>
        </w:rPr>
        <w:t>ها یا به عبارت درست</w:t>
      </w:r>
      <w:r w:rsidR="00D51B55" w:rsidRPr="00BB0A30">
        <w:rPr>
          <w:rFonts w:cs="B Mitra"/>
          <w:sz w:val="28"/>
          <w:szCs w:val="28"/>
          <w:rtl/>
          <w:lang w:bidi="fa-IR"/>
        </w:rPr>
        <w:softHyphen/>
      </w:r>
      <w:r w:rsidR="00D51B55" w:rsidRPr="00BB0A30">
        <w:rPr>
          <w:rFonts w:cs="B Mitra" w:hint="cs"/>
          <w:sz w:val="28"/>
          <w:szCs w:val="28"/>
          <w:rtl/>
          <w:lang w:bidi="fa-IR"/>
        </w:rPr>
        <w:t>تر مجازات</w:t>
      </w:r>
      <w:r w:rsidR="00D51B55" w:rsidRPr="00BB0A30">
        <w:rPr>
          <w:rFonts w:cs="B Mitra"/>
          <w:sz w:val="28"/>
          <w:szCs w:val="28"/>
          <w:rtl/>
          <w:lang w:bidi="fa-IR"/>
        </w:rPr>
        <w:softHyphen/>
      </w:r>
      <w:r w:rsidR="00D51B55" w:rsidRPr="00BB0A30">
        <w:rPr>
          <w:rFonts w:cs="B Mitra" w:hint="cs"/>
          <w:sz w:val="28"/>
          <w:szCs w:val="28"/>
          <w:rtl/>
          <w:lang w:bidi="fa-IR"/>
        </w:rPr>
        <w:t>های اقتصادی، محدودیت</w:t>
      </w:r>
      <w:r w:rsidR="00D51B55" w:rsidRPr="00BB0A30">
        <w:rPr>
          <w:rFonts w:cs="B Mitra"/>
          <w:sz w:val="28"/>
          <w:szCs w:val="28"/>
          <w:rtl/>
          <w:lang w:bidi="fa-IR"/>
        </w:rPr>
        <w:softHyphen/>
      </w:r>
      <w:r w:rsidR="00D51B55" w:rsidRPr="00BB0A30">
        <w:rPr>
          <w:rFonts w:cs="B Mitra" w:hint="cs"/>
          <w:sz w:val="28"/>
          <w:szCs w:val="28"/>
          <w:rtl/>
          <w:lang w:bidi="fa-IR"/>
        </w:rPr>
        <w:t>های اقتصادی و بازرگانی گسترده یا محدودی هستند که توسط یک کشور یا گروهی از کشورها علیه کشوری دیگر وضع می</w:t>
      </w:r>
      <w:r w:rsidR="00D51B55" w:rsidRPr="00BB0A30">
        <w:rPr>
          <w:rFonts w:cs="B Mitra"/>
          <w:sz w:val="28"/>
          <w:szCs w:val="28"/>
          <w:rtl/>
          <w:lang w:bidi="fa-IR"/>
        </w:rPr>
        <w:softHyphen/>
      </w:r>
      <w:r w:rsidR="00D51B55" w:rsidRPr="00BB0A30">
        <w:rPr>
          <w:rFonts w:cs="B Mitra" w:hint="cs"/>
          <w:sz w:val="28"/>
          <w:szCs w:val="28"/>
          <w:rtl/>
          <w:lang w:bidi="fa-IR"/>
        </w:rPr>
        <w:t>شود. تحریمهای بین</w:t>
      </w:r>
      <w:r w:rsidR="00D51B55" w:rsidRPr="00BB0A30">
        <w:rPr>
          <w:rFonts w:cs="B Mitra"/>
          <w:sz w:val="28"/>
          <w:szCs w:val="28"/>
          <w:rtl/>
          <w:lang w:bidi="fa-IR"/>
        </w:rPr>
        <w:softHyphen/>
      </w:r>
      <w:r w:rsidR="00D51B55" w:rsidRPr="00BB0A30">
        <w:rPr>
          <w:rFonts w:cs="B Mitra" w:hint="cs"/>
          <w:sz w:val="28"/>
          <w:szCs w:val="28"/>
          <w:rtl/>
          <w:lang w:bidi="fa-IR"/>
        </w:rPr>
        <w:t>المللی دارای مصداق</w:t>
      </w:r>
      <w:r w:rsidR="00D51B55" w:rsidRPr="00BB0A30">
        <w:rPr>
          <w:rFonts w:cs="B Mitra"/>
          <w:sz w:val="28"/>
          <w:szCs w:val="28"/>
          <w:rtl/>
          <w:lang w:bidi="fa-IR"/>
        </w:rPr>
        <w:softHyphen/>
      </w:r>
      <w:r w:rsidR="00D51B55" w:rsidRPr="00BB0A30">
        <w:rPr>
          <w:rFonts w:cs="B Mitra" w:hint="cs"/>
          <w:sz w:val="28"/>
          <w:szCs w:val="28"/>
          <w:rtl/>
          <w:lang w:bidi="fa-IR"/>
        </w:rPr>
        <w:t>های گوناگونی هستند و شامل وضع تعرفه</w:t>
      </w:r>
      <w:r w:rsidR="00D51B55" w:rsidRPr="00BB0A30">
        <w:rPr>
          <w:rFonts w:cs="B Mitra"/>
          <w:sz w:val="28"/>
          <w:szCs w:val="28"/>
          <w:rtl/>
          <w:lang w:bidi="fa-IR"/>
        </w:rPr>
        <w:softHyphen/>
      </w:r>
      <w:r w:rsidR="00D51B55" w:rsidRPr="00BB0A30">
        <w:rPr>
          <w:rFonts w:cs="B Mitra" w:hint="cs"/>
          <w:sz w:val="28"/>
          <w:szCs w:val="28"/>
          <w:rtl/>
          <w:lang w:bidi="fa-IR"/>
        </w:rPr>
        <w:t>ها، ایجاد موانع تجاری، محدودیت و یا سهمیه</w:t>
      </w:r>
      <w:r w:rsidR="00D51B55" w:rsidRPr="00BB0A30">
        <w:rPr>
          <w:rFonts w:cs="B Mitra"/>
          <w:sz w:val="28"/>
          <w:szCs w:val="28"/>
          <w:rtl/>
          <w:lang w:bidi="fa-IR"/>
        </w:rPr>
        <w:softHyphen/>
      </w:r>
      <w:r w:rsidR="00D51B55" w:rsidRPr="00BB0A30">
        <w:rPr>
          <w:rFonts w:cs="B Mitra" w:hint="cs"/>
          <w:sz w:val="28"/>
          <w:szCs w:val="28"/>
          <w:rtl/>
          <w:lang w:bidi="fa-IR"/>
        </w:rPr>
        <w:t xml:space="preserve">بندی واردات و یا صادرات و یا محدود کردن ارتباطات است. </w:t>
      </w:r>
      <w:r w:rsidR="008F1D55" w:rsidRPr="00BB0A30">
        <w:rPr>
          <w:rFonts w:cs="B Mitra" w:hint="cs"/>
          <w:sz w:val="28"/>
          <w:szCs w:val="28"/>
          <w:rtl/>
          <w:lang w:bidi="fa-IR"/>
        </w:rPr>
        <w:t>طبعا</w:t>
      </w:r>
      <w:r w:rsidR="00D92100" w:rsidRPr="00BB0A30">
        <w:rPr>
          <w:rFonts w:cs="B Mitra" w:hint="cs"/>
          <w:sz w:val="28"/>
          <w:szCs w:val="28"/>
          <w:rtl/>
          <w:lang w:bidi="fa-IR"/>
        </w:rPr>
        <w:t xml:space="preserve"> تحریم </w:t>
      </w:r>
      <w:r w:rsidR="008F1D55" w:rsidRPr="00BB0A30">
        <w:rPr>
          <w:rFonts w:cs="B Mitra" w:hint="cs"/>
          <w:sz w:val="28"/>
          <w:szCs w:val="28"/>
          <w:rtl/>
          <w:lang w:bidi="fa-IR"/>
        </w:rPr>
        <w:t>به طور ذاتی</w:t>
      </w:r>
      <w:r w:rsidR="00D92100" w:rsidRPr="00BB0A30">
        <w:rPr>
          <w:rFonts w:cs="B Mitra" w:hint="cs"/>
          <w:sz w:val="28"/>
          <w:szCs w:val="28"/>
          <w:rtl/>
          <w:lang w:bidi="fa-IR"/>
        </w:rPr>
        <w:t xml:space="preserve"> اثرات نامطلوبی بر اقتصاد ملی می</w:t>
      </w:r>
      <w:r w:rsidR="00D92100" w:rsidRPr="00BB0A30">
        <w:rPr>
          <w:rFonts w:cs="B Mitra" w:hint="eastAsia"/>
          <w:sz w:val="28"/>
          <w:szCs w:val="28"/>
          <w:rtl/>
          <w:lang w:bidi="fa-IR"/>
        </w:rPr>
        <w:t>‌</w:t>
      </w:r>
      <w:r w:rsidR="00D92100" w:rsidRPr="00BB0A30">
        <w:rPr>
          <w:rFonts w:cs="B Mitra" w:hint="cs"/>
          <w:sz w:val="28"/>
          <w:szCs w:val="28"/>
          <w:rtl/>
          <w:lang w:bidi="fa-IR"/>
        </w:rPr>
        <w:t xml:space="preserve">گذارد که این موضوع در وجوه مختلفی از جمله رشد تولید ناخالص داخلی، </w:t>
      </w:r>
      <w:r w:rsidR="00207E42" w:rsidRPr="00BB0A30">
        <w:rPr>
          <w:rFonts w:cs="B Mitra" w:hint="cs"/>
          <w:sz w:val="28"/>
          <w:szCs w:val="28"/>
          <w:rtl/>
          <w:lang w:bidi="fa-IR"/>
        </w:rPr>
        <w:t xml:space="preserve">ارزش پول ملی، </w:t>
      </w:r>
      <w:r w:rsidR="00D92100" w:rsidRPr="00BB0A30">
        <w:rPr>
          <w:rFonts w:cs="B Mitra" w:hint="cs"/>
          <w:sz w:val="28"/>
          <w:szCs w:val="28"/>
          <w:rtl/>
          <w:lang w:bidi="fa-IR"/>
        </w:rPr>
        <w:t xml:space="preserve">فضای کسب و کار، </w:t>
      </w:r>
      <w:r w:rsidR="008F1D55" w:rsidRPr="00BB0A30">
        <w:rPr>
          <w:rFonts w:cs="B Mitra" w:hint="cs"/>
          <w:sz w:val="28"/>
          <w:szCs w:val="28"/>
          <w:rtl/>
          <w:lang w:bidi="fa-IR"/>
        </w:rPr>
        <w:t>سرمایه</w:t>
      </w:r>
      <w:r w:rsidR="00FB2A0C" w:rsidRPr="00BB0A30">
        <w:rPr>
          <w:rFonts w:cs="B Mitra" w:hint="eastAsia"/>
          <w:sz w:val="28"/>
          <w:szCs w:val="28"/>
          <w:rtl/>
          <w:lang w:bidi="fa-IR"/>
        </w:rPr>
        <w:t>‌</w:t>
      </w:r>
      <w:r w:rsidR="008F1D55" w:rsidRPr="00BB0A30">
        <w:rPr>
          <w:rFonts w:cs="B Mitra" w:hint="cs"/>
          <w:sz w:val="28"/>
          <w:szCs w:val="28"/>
          <w:rtl/>
          <w:lang w:bidi="fa-IR"/>
        </w:rPr>
        <w:t>گذاری داخلی و جذب سرمایه گذاری خارجی، ورود</w:t>
      </w:r>
      <w:r w:rsidR="00D92100" w:rsidRPr="00BB0A30">
        <w:rPr>
          <w:rFonts w:cs="B Mitra" w:hint="cs"/>
          <w:sz w:val="28"/>
          <w:szCs w:val="28"/>
          <w:rtl/>
          <w:lang w:bidi="fa-IR"/>
        </w:rPr>
        <w:t xml:space="preserve"> فناوریهای نوین، توسعه بازارهای بین</w:t>
      </w:r>
      <w:r w:rsidR="008F1D55" w:rsidRPr="00BB0A30">
        <w:rPr>
          <w:rFonts w:cs="B Mitra" w:hint="eastAsia"/>
          <w:sz w:val="28"/>
          <w:szCs w:val="28"/>
          <w:rtl/>
          <w:lang w:bidi="fa-IR"/>
        </w:rPr>
        <w:t>‌</w:t>
      </w:r>
      <w:r w:rsidR="00D92100" w:rsidRPr="00BB0A30">
        <w:rPr>
          <w:rFonts w:cs="B Mitra" w:hint="cs"/>
          <w:sz w:val="28"/>
          <w:szCs w:val="28"/>
          <w:rtl/>
          <w:lang w:bidi="fa-IR"/>
        </w:rPr>
        <w:t>المللی و همچنین رقابت پذیری اقتصادی خود را نشان می</w:t>
      </w:r>
      <w:r w:rsidR="00D92100" w:rsidRPr="00BB0A30">
        <w:rPr>
          <w:rFonts w:cs="B Mitra" w:hint="eastAsia"/>
          <w:sz w:val="28"/>
          <w:szCs w:val="28"/>
          <w:rtl/>
          <w:lang w:bidi="fa-IR"/>
        </w:rPr>
        <w:t>‌</w:t>
      </w:r>
      <w:r w:rsidR="00D92100" w:rsidRPr="00BB0A30">
        <w:rPr>
          <w:rFonts w:cs="B Mitra" w:hint="cs"/>
          <w:sz w:val="28"/>
          <w:szCs w:val="28"/>
          <w:rtl/>
          <w:lang w:bidi="fa-IR"/>
        </w:rPr>
        <w:t xml:space="preserve">دهد. </w:t>
      </w:r>
    </w:p>
    <w:p w14:paraId="61C453DD" w14:textId="77777777" w:rsidR="00391182" w:rsidRPr="00BB0A30" w:rsidRDefault="00391182" w:rsidP="00391182">
      <w:pPr>
        <w:bidi/>
        <w:spacing w:line="360" w:lineRule="auto"/>
        <w:jc w:val="both"/>
        <w:rPr>
          <w:rFonts w:cs="B Mitra"/>
          <w:sz w:val="28"/>
          <w:szCs w:val="28"/>
          <w:rtl/>
          <w:lang w:bidi="fa-IR"/>
        </w:rPr>
      </w:pPr>
    </w:p>
    <w:p w14:paraId="6EE9E154" w14:textId="77777777" w:rsidR="00391182" w:rsidRPr="00BB0A30" w:rsidRDefault="00391182" w:rsidP="00391182">
      <w:pPr>
        <w:bidi/>
        <w:spacing w:line="360" w:lineRule="auto"/>
        <w:jc w:val="both"/>
        <w:rPr>
          <w:rFonts w:cs="B Mitra"/>
          <w:sz w:val="28"/>
          <w:szCs w:val="28"/>
          <w:rtl/>
          <w:lang w:bidi="fa-IR"/>
        </w:rPr>
      </w:pPr>
    </w:p>
    <w:p w14:paraId="18C8D795" w14:textId="77777777" w:rsidR="00391182" w:rsidRPr="00BB0A30" w:rsidRDefault="00391182" w:rsidP="00391182">
      <w:pPr>
        <w:bidi/>
        <w:spacing w:line="360" w:lineRule="auto"/>
        <w:jc w:val="both"/>
        <w:rPr>
          <w:rFonts w:cs="B Mitra"/>
          <w:sz w:val="28"/>
          <w:szCs w:val="28"/>
          <w:rtl/>
          <w:lang w:bidi="fa-IR"/>
        </w:rPr>
      </w:pPr>
      <w:r w:rsidRPr="00BB0A30">
        <w:rPr>
          <w:rFonts w:cs="B Mitra" w:hint="cs"/>
          <w:sz w:val="28"/>
          <w:szCs w:val="28"/>
          <w:rtl/>
          <w:lang w:bidi="fa-IR"/>
        </w:rPr>
        <w:lastRenderedPageBreak/>
        <w:t>وجهی از این اثرات نامطلوب که در قالب کاهش ارزش پول ملی خود را نشان می</w:t>
      </w:r>
      <w:r w:rsidRPr="00BB0A30">
        <w:rPr>
          <w:rFonts w:cs="B Mitra" w:hint="eastAsia"/>
          <w:sz w:val="28"/>
          <w:szCs w:val="28"/>
          <w:rtl/>
          <w:lang w:bidi="fa-IR"/>
        </w:rPr>
        <w:t>‌</w:t>
      </w:r>
      <w:r w:rsidRPr="00BB0A30">
        <w:rPr>
          <w:rFonts w:cs="B Mitra" w:hint="cs"/>
          <w:sz w:val="28"/>
          <w:szCs w:val="28"/>
          <w:rtl/>
          <w:lang w:bidi="fa-IR"/>
        </w:rPr>
        <w:t>دهد، محملی را ایجاد می نماید که برخی کارشناسان آن را فرصتی برای توسعه صادرات کالاها و خدمات از جمله توسعه گردشگری قلمداد کنند. این موضوع به ویژه در حوزه گردشگری که در هنگامه کاهش ارزش پول ملی مواجه با هجوم گردشگران کشورهای همسایه (از جمله عراق و حوزه قفقاز و ...) و دیگر مناطق می</w:t>
      </w:r>
      <w:r w:rsidRPr="00BB0A30">
        <w:rPr>
          <w:rFonts w:cs="B Mitra" w:hint="eastAsia"/>
          <w:sz w:val="28"/>
          <w:szCs w:val="28"/>
          <w:rtl/>
          <w:lang w:bidi="fa-IR"/>
        </w:rPr>
        <w:t>‌</w:t>
      </w:r>
      <w:r w:rsidRPr="00BB0A30">
        <w:rPr>
          <w:rFonts w:cs="B Mitra" w:hint="cs"/>
          <w:sz w:val="28"/>
          <w:szCs w:val="28"/>
          <w:rtl/>
          <w:lang w:bidi="fa-IR"/>
        </w:rPr>
        <w:t>شود بسیار نمود می</w:t>
      </w:r>
      <w:r w:rsidRPr="00BB0A30">
        <w:rPr>
          <w:rFonts w:cs="B Mitra" w:hint="eastAsia"/>
          <w:sz w:val="28"/>
          <w:szCs w:val="28"/>
          <w:rtl/>
          <w:lang w:bidi="fa-IR"/>
        </w:rPr>
        <w:t>‌</w:t>
      </w:r>
      <w:r w:rsidRPr="00BB0A30">
        <w:rPr>
          <w:rFonts w:cs="B Mitra" w:hint="cs"/>
          <w:sz w:val="28"/>
          <w:szCs w:val="28"/>
          <w:rtl/>
          <w:lang w:bidi="fa-IR"/>
        </w:rPr>
        <w:t>یابد. هرچند که در واقع این اوج گیری و ارتقا نسبی رقابت</w:t>
      </w:r>
      <w:r w:rsidRPr="00BB0A30">
        <w:rPr>
          <w:rFonts w:cs="B Mitra" w:hint="eastAsia"/>
          <w:sz w:val="28"/>
          <w:szCs w:val="28"/>
          <w:rtl/>
          <w:lang w:bidi="fa-IR"/>
        </w:rPr>
        <w:t>‌</w:t>
      </w:r>
      <w:r w:rsidRPr="00BB0A30">
        <w:rPr>
          <w:rFonts w:cs="B Mitra" w:hint="cs"/>
          <w:sz w:val="28"/>
          <w:szCs w:val="28"/>
          <w:rtl/>
          <w:lang w:bidi="fa-IR"/>
        </w:rPr>
        <w:t>پذیری بین</w:t>
      </w:r>
      <w:r w:rsidRPr="00BB0A30">
        <w:rPr>
          <w:rFonts w:cs="B Mitra" w:hint="eastAsia"/>
          <w:sz w:val="28"/>
          <w:szCs w:val="28"/>
          <w:rtl/>
          <w:lang w:bidi="fa-IR"/>
        </w:rPr>
        <w:t>‌</w:t>
      </w:r>
      <w:r w:rsidRPr="00BB0A30">
        <w:rPr>
          <w:rFonts w:cs="B Mitra" w:hint="cs"/>
          <w:sz w:val="28"/>
          <w:szCs w:val="28"/>
          <w:rtl/>
          <w:lang w:bidi="fa-IR"/>
        </w:rPr>
        <w:t xml:space="preserve">المللی در حوزه گردشگری در شرایط تحریم، محصول ارتقا بستر و بهبود فضای کسب و کار داخلی و همچنین توسعه زیرساختها نیست بلکه معلول وارد کردن اثر بیرونی یک عامل نامطلوب همچون کاهش ارزش پول ملی بوده که نتیجه آن کاهش هزینه سفر به ایران و طبعا افزایش ورود گردشگران خارجی است. </w:t>
      </w:r>
    </w:p>
    <w:p w14:paraId="21866C92" w14:textId="081F3CAE" w:rsidR="00391182" w:rsidRPr="00BB0A30" w:rsidRDefault="00391182" w:rsidP="00391182">
      <w:pPr>
        <w:bidi/>
        <w:spacing w:line="360" w:lineRule="auto"/>
        <w:jc w:val="both"/>
        <w:rPr>
          <w:rFonts w:cs="B Mitra"/>
          <w:sz w:val="28"/>
          <w:szCs w:val="28"/>
          <w:rtl/>
          <w:lang w:bidi="fa-IR"/>
        </w:rPr>
      </w:pPr>
      <w:r w:rsidRPr="00BB0A30">
        <w:rPr>
          <w:rFonts w:cs="B Mitra" w:hint="cs"/>
          <w:sz w:val="28"/>
          <w:szCs w:val="28"/>
          <w:rtl/>
          <w:lang w:bidi="fa-IR"/>
        </w:rPr>
        <w:t>موضوعی که در میان مدت و بلند مدت در غیاب ثبات نرخ ارز و تنش در سیاست خارجی، عاملان اقتصادی را نسبت به سرمایه</w:t>
      </w:r>
      <w:r w:rsidRPr="00BB0A30">
        <w:rPr>
          <w:rFonts w:cs="B Mitra" w:hint="eastAsia"/>
          <w:sz w:val="28"/>
          <w:szCs w:val="28"/>
          <w:rtl/>
          <w:lang w:bidi="fa-IR"/>
        </w:rPr>
        <w:t>‌</w:t>
      </w:r>
      <w:r w:rsidRPr="00BB0A30">
        <w:rPr>
          <w:rFonts w:cs="B Mitra" w:hint="cs"/>
          <w:sz w:val="28"/>
          <w:szCs w:val="28"/>
          <w:rtl/>
          <w:lang w:bidi="fa-IR"/>
        </w:rPr>
        <w:t>گذاری درازمدت در بخش های تولید و صادراتی کشور از جمله در بخش گردشگری و توسعه زیرساختها و خدمات مرتبط با چالش مواجه می</w:t>
      </w:r>
      <w:r w:rsidRPr="00BB0A30">
        <w:rPr>
          <w:rFonts w:cs="B Mitra" w:hint="eastAsia"/>
          <w:sz w:val="28"/>
          <w:szCs w:val="28"/>
          <w:rtl/>
          <w:lang w:bidi="fa-IR"/>
        </w:rPr>
        <w:t>‌</w:t>
      </w:r>
      <w:r w:rsidRPr="00BB0A30">
        <w:rPr>
          <w:rFonts w:cs="B Mitra" w:hint="cs"/>
          <w:sz w:val="28"/>
          <w:szCs w:val="28"/>
          <w:rtl/>
          <w:lang w:bidi="fa-IR"/>
        </w:rPr>
        <w:t>کند.</w:t>
      </w:r>
    </w:p>
    <w:p w14:paraId="0A090276" w14:textId="77777777" w:rsidR="00391182" w:rsidRPr="00BB0A30" w:rsidRDefault="00391182" w:rsidP="00391182">
      <w:pPr>
        <w:bidi/>
        <w:spacing w:line="360" w:lineRule="auto"/>
        <w:jc w:val="both"/>
        <w:rPr>
          <w:rFonts w:cs="B Mitra"/>
          <w:sz w:val="28"/>
          <w:szCs w:val="28"/>
          <w:rtl/>
          <w:lang w:bidi="fa-IR"/>
        </w:rPr>
      </w:pPr>
      <w:r w:rsidRPr="00BB0A30">
        <w:rPr>
          <w:rFonts w:cs="B Mitra" w:hint="cs"/>
          <w:sz w:val="28"/>
          <w:szCs w:val="28"/>
          <w:rtl/>
          <w:lang w:bidi="fa-IR"/>
        </w:rPr>
        <w:t>با اینحال نظر به ظرفیتهای بسیار بالای گونه</w:t>
      </w:r>
      <w:r w:rsidRPr="00BB0A30">
        <w:rPr>
          <w:rFonts w:cs="B Mitra" w:hint="eastAsia"/>
          <w:sz w:val="28"/>
          <w:szCs w:val="28"/>
          <w:rtl/>
          <w:lang w:bidi="fa-IR"/>
        </w:rPr>
        <w:t>‌</w:t>
      </w:r>
      <w:r w:rsidRPr="00BB0A30">
        <w:rPr>
          <w:rFonts w:cs="B Mitra" w:hint="cs"/>
          <w:sz w:val="28"/>
          <w:szCs w:val="28"/>
          <w:rtl/>
          <w:lang w:bidi="fa-IR"/>
        </w:rPr>
        <w:t>های مختلف گردشگری در کشور، مسئله اساسی آمادگی بنگاه</w:t>
      </w:r>
      <w:r w:rsidRPr="00BB0A30">
        <w:rPr>
          <w:rFonts w:cs="B Mitra" w:hint="eastAsia"/>
          <w:sz w:val="28"/>
          <w:szCs w:val="28"/>
          <w:rtl/>
          <w:lang w:bidi="fa-IR"/>
        </w:rPr>
        <w:t>‌</w:t>
      </w:r>
      <w:r w:rsidRPr="00BB0A30">
        <w:rPr>
          <w:rFonts w:cs="B Mitra" w:hint="cs"/>
          <w:sz w:val="28"/>
          <w:szCs w:val="28"/>
          <w:rtl/>
          <w:lang w:bidi="fa-IR"/>
        </w:rPr>
        <w:t>های اقتصادی در حوزه گردشگری در قبال این عامل مهم (تحریم) و اتخاد راهبردها و سیاستهای حیاتی در جهت ثبات بنگاه در بازار داخلی و بین المللی این صنعت است، آمادگی که طبعا می تواند از اثرات کوتاه مدت ناشی از تحریم نیز در جای خود استفاده بهینه نماید.</w:t>
      </w:r>
    </w:p>
    <w:p w14:paraId="39DF0338" w14:textId="58DB3057" w:rsidR="00574853" w:rsidRPr="00BB0A30" w:rsidRDefault="00574853" w:rsidP="00391182">
      <w:pPr>
        <w:bidi/>
        <w:spacing w:line="360" w:lineRule="auto"/>
        <w:jc w:val="both"/>
        <w:rPr>
          <w:rFonts w:cs="B Mitra"/>
          <w:sz w:val="28"/>
          <w:szCs w:val="28"/>
          <w:rtl/>
          <w:lang w:bidi="fa-IR"/>
        </w:rPr>
      </w:pPr>
      <w:r w:rsidRPr="00BB0A30">
        <w:rPr>
          <w:rFonts w:cs="B Mitra" w:hint="cs"/>
          <w:sz w:val="28"/>
          <w:szCs w:val="28"/>
          <w:rtl/>
          <w:lang w:bidi="fa-IR"/>
        </w:rPr>
        <w:t xml:space="preserve">در مجموع تحریم های بین المللی جدید از یک سو با افزایش نرخ ارز منجر به افزایش توان رقابت پذیری اقتصادی برای جذب گردشگران خارجی شده اما با افزایش محدودیتهای دیپلماتیک و کنسولی از یک سو و محدودیتهای ایجاد شده برای تامین خدمات و پشتیبانی شرکتهای هواپیمائی از سوی دیگر تقاضای گردشگران بین المللی برای سفر به ایران را محدود کرده است. از سوی دیگر با افزایش مجدد نرخ تورم و نیز هزینه گرشگران ایرانی برای سفرهای داخلی و خارجی این بخش از تقاضای گردشگری کاهش یافته است. </w:t>
      </w:r>
      <w:r w:rsidR="00391182" w:rsidRPr="00BB0A30">
        <w:rPr>
          <w:rFonts w:cs="B Mitra" w:hint="cs"/>
          <w:sz w:val="28"/>
          <w:szCs w:val="28"/>
          <w:rtl/>
          <w:lang w:bidi="fa-IR"/>
        </w:rPr>
        <w:t>همه این موارد موضوعاتی است که اثرات کلیدی در عملکرد بازیگران عرصه گردشگری داشته و بایستی از طریق پایش و ارزیابی ملاحظات مرتبط مورد توجه قرار گیرد.</w:t>
      </w:r>
    </w:p>
    <w:p w14:paraId="3167941D" w14:textId="77777777" w:rsidR="00391182" w:rsidRPr="00BB0A30" w:rsidRDefault="00391182" w:rsidP="00391182">
      <w:pPr>
        <w:bidi/>
        <w:spacing w:line="360" w:lineRule="auto"/>
        <w:jc w:val="both"/>
        <w:rPr>
          <w:rFonts w:cs="B Mitra"/>
          <w:sz w:val="28"/>
          <w:szCs w:val="28"/>
          <w:rtl/>
          <w:lang w:bidi="fa-IR"/>
        </w:rPr>
      </w:pPr>
    </w:p>
    <w:p w14:paraId="51A97391" w14:textId="2F527841" w:rsidR="00915C70" w:rsidRPr="00BB0A30" w:rsidRDefault="00391182" w:rsidP="00915C70">
      <w:pPr>
        <w:bidi/>
        <w:spacing w:line="360" w:lineRule="auto"/>
        <w:jc w:val="both"/>
        <w:rPr>
          <w:rFonts w:cs="B Mitra"/>
          <w:sz w:val="28"/>
          <w:szCs w:val="28"/>
          <w:rtl/>
          <w:lang w:bidi="fa-IR"/>
        </w:rPr>
      </w:pPr>
      <w:r w:rsidRPr="00BB0A30">
        <w:rPr>
          <w:rFonts w:cs="B Mitra" w:hint="cs"/>
          <w:sz w:val="28"/>
          <w:szCs w:val="28"/>
          <w:rtl/>
          <w:lang w:bidi="fa-IR"/>
        </w:rPr>
        <w:lastRenderedPageBreak/>
        <w:t xml:space="preserve">در واقع این پژوهش به </w:t>
      </w:r>
      <w:r w:rsidR="008403A6" w:rsidRPr="00BB0A30">
        <w:rPr>
          <w:rFonts w:cs="B Mitra" w:hint="cs"/>
          <w:sz w:val="28"/>
          <w:szCs w:val="28"/>
          <w:rtl/>
          <w:lang w:bidi="fa-IR"/>
        </w:rPr>
        <w:t xml:space="preserve">دنبال </w:t>
      </w:r>
      <w:r w:rsidR="0088513B" w:rsidRPr="00BB0A30">
        <w:rPr>
          <w:rFonts w:cs="B Mitra" w:hint="cs"/>
          <w:sz w:val="28"/>
          <w:szCs w:val="28"/>
          <w:rtl/>
          <w:lang w:bidi="fa-IR"/>
        </w:rPr>
        <w:t>شناسایی بسترهای کلیدی در جهت توسعه</w:t>
      </w:r>
      <w:r w:rsidRPr="00BB0A30">
        <w:rPr>
          <w:rFonts w:cs="B Mitra" w:hint="cs"/>
          <w:sz w:val="28"/>
          <w:szCs w:val="28"/>
          <w:rtl/>
          <w:lang w:bidi="fa-IR"/>
        </w:rPr>
        <w:t xml:space="preserve"> و بهبود</w:t>
      </w:r>
      <w:r w:rsidR="0088513B" w:rsidRPr="00BB0A30">
        <w:rPr>
          <w:rFonts w:cs="B Mitra" w:hint="cs"/>
          <w:sz w:val="28"/>
          <w:szCs w:val="28"/>
          <w:rtl/>
          <w:lang w:bidi="fa-IR"/>
        </w:rPr>
        <w:t xml:space="preserve"> نقش آفرینی صندوق بازنشستگی</w:t>
      </w:r>
      <w:r w:rsidR="008403A6" w:rsidRPr="00BB0A30">
        <w:rPr>
          <w:rFonts w:cs="B Mitra" w:hint="cs"/>
          <w:sz w:val="28"/>
          <w:szCs w:val="28"/>
          <w:rtl/>
          <w:lang w:bidi="fa-IR"/>
        </w:rPr>
        <w:t xml:space="preserve"> کشوری</w:t>
      </w:r>
      <w:r w:rsidR="0088513B" w:rsidRPr="00BB0A30">
        <w:rPr>
          <w:rFonts w:cs="B Mitra" w:hint="cs"/>
          <w:sz w:val="28"/>
          <w:szCs w:val="28"/>
          <w:rtl/>
          <w:lang w:bidi="fa-IR"/>
        </w:rPr>
        <w:t xml:space="preserve"> در صنعت گردشگری ذیل مباحث </w:t>
      </w:r>
      <w:r w:rsidR="00BA7F4E" w:rsidRPr="00BB0A30">
        <w:rPr>
          <w:rFonts w:cs="B Mitra" w:hint="cs"/>
          <w:sz w:val="28"/>
          <w:szCs w:val="28"/>
          <w:rtl/>
          <w:lang w:bidi="fa-IR"/>
        </w:rPr>
        <w:t>عدم قطعیتهای حاصل از تعاملات بین</w:t>
      </w:r>
      <w:r w:rsidR="00D51B55" w:rsidRPr="00BB0A30">
        <w:rPr>
          <w:rFonts w:cs="B Mitra" w:hint="eastAsia"/>
          <w:sz w:val="28"/>
          <w:szCs w:val="28"/>
          <w:rtl/>
          <w:lang w:bidi="fa-IR"/>
        </w:rPr>
        <w:t>‌</w:t>
      </w:r>
      <w:r w:rsidR="00BA7F4E" w:rsidRPr="00BB0A30">
        <w:rPr>
          <w:rFonts w:cs="B Mitra" w:hint="cs"/>
          <w:sz w:val="28"/>
          <w:szCs w:val="28"/>
          <w:rtl/>
          <w:lang w:bidi="fa-IR"/>
        </w:rPr>
        <w:t>المللی</w:t>
      </w:r>
      <w:r w:rsidRPr="00BB0A30">
        <w:rPr>
          <w:rFonts w:cs="B Mitra" w:hint="cs"/>
          <w:sz w:val="28"/>
          <w:szCs w:val="28"/>
          <w:rtl/>
          <w:lang w:bidi="fa-IR"/>
        </w:rPr>
        <w:t xml:space="preserve"> (من جمله تحریم</w:t>
      </w:r>
      <w:r w:rsidRPr="00BB0A30">
        <w:rPr>
          <w:rFonts w:cs="B Mitra" w:hint="eastAsia"/>
          <w:sz w:val="28"/>
          <w:szCs w:val="28"/>
          <w:rtl/>
          <w:lang w:bidi="fa-IR"/>
        </w:rPr>
        <w:t>‌</w:t>
      </w:r>
      <w:r w:rsidRPr="00BB0A30">
        <w:rPr>
          <w:rFonts w:cs="B Mitra" w:hint="cs"/>
          <w:sz w:val="28"/>
          <w:szCs w:val="28"/>
          <w:rtl/>
          <w:lang w:bidi="fa-IR"/>
        </w:rPr>
        <w:t>ها)</w:t>
      </w:r>
      <w:r w:rsidR="0088513B" w:rsidRPr="00BB0A30">
        <w:rPr>
          <w:rFonts w:cs="B Mitra" w:hint="cs"/>
          <w:sz w:val="28"/>
          <w:szCs w:val="28"/>
          <w:rtl/>
          <w:lang w:bidi="fa-IR"/>
        </w:rPr>
        <w:t xml:space="preserve"> است. </w:t>
      </w:r>
      <w:r w:rsidRPr="00BB0A30">
        <w:rPr>
          <w:rFonts w:cs="B Mitra" w:hint="cs"/>
          <w:sz w:val="28"/>
          <w:szCs w:val="28"/>
          <w:rtl/>
          <w:lang w:bidi="fa-IR"/>
        </w:rPr>
        <w:t>بر این مبنا</w:t>
      </w:r>
      <w:r w:rsidR="008403A6" w:rsidRPr="00BB0A30">
        <w:rPr>
          <w:rFonts w:cs="B Mitra" w:hint="cs"/>
          <w:sz w:val="28"/>
          <w:szCs w:val="28"/>
          <w:rtl/>
          <w:lang w:bidi="fa-IR"/>
        </w:rPr>
        <w:t xml:space="preserve"> </w:t>
      </w:r>
      <w:r w:rsidRPr="00BB0A30">
        <w:rPr>
          <w:rFonts w:cs="B Mitra" w:hint="cs"/>
          <w:sz w:val="28"/>
          <w:szCs w:val="28"/>
          <w:rtl/>
          <w:lang w:bidi="fa-IR"/>
        </w:rPr>
        <w:t xml:space="preserve">شناخت وضع موجود بازار گردشگری کشور و جایگاه صندوق بازنشستگی </w:t>
      </w:r>
      <w:r w:rsidR="00915C70" w:rsidRPr="00BB0A30">
        <w:rPr>
          <w:rFonts w:cs="B Mitra" w:hint="cs"/>
          <w:sz w:val="28"/>
          <w:szCs w:val="28"/>
          <w:rtl/>
          <w:lang w:bidi="fa-IR"/>
        </w:rPr>
        <w:t>در</w:t>
      </w:r>
      <w:r w:rsidRPr="00BB0A30">
        <w:rPr>
          <w:rFonts w:cs="B Mitra" w:hint="cs"/>
          <w:sz w:val="28"/>
          <w:szCs w:val="28"/>
          <w:rtl/>
          <w:lang w:bidi="fa-IR"/>
        </w:rPr>
        <w:t xml:space="preserve"> آن در پیوند </w:t>
      </w:r>
      <w:r w:rsidR="00915C70" w:rsidRPr="00BB0A30">
        <w:rPr>
          <w:rFonts w:cs="B Mitra" w:hint="cs"/>
          <w:sz w:val="28"/>
          <w:szCs w:val="28"/>
          <w:rtl/>
          <w:lang w:bidi="fa-IR"/>
        </w:rPr>
        <w:t>با تاثیر عوامل کلیدی و پیشرانهای ناشی از حیات بنگاه در فضای تحریم بایستی مورد توجه قرار گیرد. موضوعی که ذیل سناریوهای مختلف ناشی از عدم قطعیتهای پیش رو (منشعب از محدودیت در تعاملات بین</w:t>
      </w:r>
      <w:r w:rsidR="00915C70" w:rsidRPr="00BB0A30">
        <w:rPr>
          <w:rFonts w:cs="B Mitra" w:hint="eastAsia"/>
          <w:sz w:val="28"/>
          <w:szCs w:val="28"/>
          <w:rtl/>
          <w:lang w:bidi="fa-IR"/>
        </w:rPr>
        <w:t>‌</w:t>
      </w:r>
      <w:r w:rsidR="00915C70" w:rsidRPr="00BB0A30">
        <w:rPr>
          <w:rFonts w:cs="B Mitra" w:hint="cs"/>
          <w:sz w:val="28"/>
          <w:szCs w:val="28"/>
          <w:rtl/>
          <w:lang w:bidi="fa-IR"/>
        </w:rPr>
        <w:t>المللی) قابل طرح بوده و تحلیل اثرات آنها به گونه</w:t>
      </w:r>
      <w:r w:rsidR="00915C70" w:rsidRPr="00BB0A30">
        <w:rPr>
          <w:rFonts w:cs="B Mitra" w:hint="eastAsia"/>
          <w:sz w:val="28"/>
          <w:szCs w:val="28"/>
          <w:rtl/>
          <w:lang w:bidi="fa-IR"/>
        </w:rPr>
        <w:t>‌</w:t>
      </w:r>
      <w:r w:rsidR="00915C70" w:rsidRPr="00BB0A30">
        <w:rPr>
          <w:rFonts w:cs="B Mitra" w:hint="cs"/>
          <w:sz w:val="28"/>
          <w:szCs w:val="28"/>
          <w:rtl/>
          <w:lang w:bidi="fa-IR"/>
        </w:rPr>
        <w:t xml:space="preserve">ای مورد توجه قرار خواهد گرفت که از طریق به کارگیری راهبردها و سیاستهای اصولی و استوار، پایداری و ارتقا </w:t>
      </w:r>
      <w:r w:rsidR="00915C70" w:rsidRPr="00BB0A30">
        <w:rPr>
          <w:rFonts w:cs="B Mitra"/>
          <w:sz w:val="28"/>
          <w:szCs w:val="28"/>
          <w:rtl/>
          <w:lang w:bidi="fa-IR"/>
        </w:rPr>
        <w:t>عملکرد مال</w:t>
      </w:r>
      <w:r w:rsidR="00915C70" w:rsidRPr="00BB0A30">
        <w:rPr>
          <w:rFonts w:cs="B Mitra" w:hint="cs"/>
          <w:sz w:val="28"/>
          <w:szCs w:val="28"/>
          <w:rtl/>
          <w:lang w:bidi="fa-IR"/>
        </w:rPr>
        <w:t>ی</w:t>
      </w:r>
      <w:r w:rsidR="00915C70" w:rsidRPr="00BB0A30">
        <w:rPr>
          <w:rFonts w:cs="B Mitra"/>
          <w:sz w:val="28"/>
          <w:szCs w:val="28"/>
          <w:rtl/>
          <w:lang w:bidi="fa-IR"/>
        </w:rPr>
        <w:t xml:space="preserve"> و اقتصاد</w:t>
      </w:r>
      <w:r w:rsidR="00915C70" w:rsidRPr="00BB0A30">
        <w:rPr>
          <w:rFonts w:cs="B Mitra" w:hint="cs"/>
          <w:sz w:val="28"/>
          <w:szCs w:val="28"/>
          <w:rtl/>
          <w:lang w:bidi="fa-IR"/>
        </w:rPr>
        <w:t>ی</w:t>
      </w:r>
      <w:r w:rsidR="00915C70" w:rsidRPr="00BB0A30">
        <w:rPr>
          <w:rFonts w:cs="B Mitra"/>
          <w:sz w:val="28"/>
          <w:szCs w:val="28"/>
          <w:rtl/>
          <w:lang w:bidi="fa-IR"/>
        </w:rPr>
        <w:t xml:space="preserve"> صندوق بازنشستگ</w:t>
      </w:r>
      <w:r w:rsidR="00915C70" w:rsidRPr="00BB0A30">
        <w:rPr>
          <w:rFonts w:cs="B Mitra" w:hint="cs"/>
          <w:sz w:val="28"/>
          <w:szCs w:val="28"/>
          <w:rtl/>
          <w:lang w:bidi="fa-IR"/>
        </w:rPr>
        <w:t>ی</w:t>
      </w:r>
      <w:r w:rsidR="00915C70" w:rsidRPr="00BB0A30">
        <w:rPr>
          <w:rFonts w:cs="B Mitra"/>
          <w:sz w:val="28"/>
          <w:szCs w:val="28"/>
          <w:rtl/>
          <w:lang w:bidi="fa-IR"/>
        </w:rPr>
        <w:t xml:space="preserve"> کشور</w:t>
      </w:r>
      <w:r w:rsidR="00915C70" w:rsidRPr="00BB0A30">
        <w:rPr>
          <w:rFonts w:cs="B Mitra" w:hint="cs"/>
          <w:sz w:val="28"/>
          <w:szCs w:val="28"/>
          <w:rtl/>
          <w:lang w:bidi="fa-IR"/>
        </w:rPr>
        <w:t>ی</w:t>
      </w:r>
      <w:r w:rsidR="00915C70" w:rsidRPr="00BB0A30">
        <w:rPr>
          <w:rFonts w:cs="B Mitra"/>
          <w:sz w:val="28"/>
          <w:szCs w:val="28"/>
          <w:rtl/>
          <w:lang w:bidi="fa-IR"/>
        </w:rPr>
        <w:t xml:space="preserve"> در صنعت گردشگر</w:t>
      </w:r>
      <w:r w:rsidR="00915C70" w:rsidRPr="00BB0A30">
        <w:rPr>
          <w:rFonts w:cs="B Mitra" w:hint="cs"/>
          <w:sz w:val="28"/>
          <w:szCs w:val="28"/>
          <w:rtl/>
          <w:lang w:bidi="fa-IR"/>
        </w:rPr>
        <w:t>ی را موجب گردد.</w:t>
      </w:r>
    </w:p>
    <w:p w14:paraId="41A5E8B8" w14:textId="77777777" w:rsidR="00574853" w:rsidRPr="00BB0A30" w:rsidRDefault="00574853" w:rsidP="00574853">
      <w:pPr>
        <w:bidi/>
        <w:spacing w:line="360" w:lineRule="auto"/>
        <w:jc w:val="both"/>
        <w:rPr>
          <w:rFonts w:cs="B Mitra"/>
          <w:sz w:val="26"/>
          <w:szCs w:val="26"/>
          <w:rtl/>
          <w:lang w:bidi="fa-IR"/>
        </w:rPr>
      </w:pPr>
    </w:p>
    <w:p w14:paraId="15550D42" w14:textId="77777777" w:rsidR="004467D3" w:rsidRPr="00BB0A30" w:rsidRDefault="004467D3" w:rsidP="00D91CD8">
      <w:pPr>
        <w:pStyle w:val="ListParagraph"/>
        <w:numPr>
          <w:ilvl w:val="0"/>
          <w:numId w:val="1"/>
        </w:numPr>
        <w:bidi/>
        <w:spacing w:line="360" w:lineRule="auto"/>
        <w:jc w:val="both"/>
        <w:rPr>
          <w:rFonts w:cs="B Mitra"/>
          <w:b/>
          <w:bCs/>
          <w:sz w:val="26"/>
          <w:szCs w:val="26"/>
          <w:rtl/>
          <w:lang w:bidi="fa-IR"/>
        </w:rPr>
      </w:pPr>
      <w:r w:rsidRPr="00BB0A30">
        <w:rPr>
          <w:rFonts w:cs="B Mitra" w:hint="cs"/>
          <w:b/>
          <w:bCs/>
          <w:sz w:val="26"/>
          <w:szCs w:val="26"/>
          <w:rtl/>
          <w:lang w:bidi="fa-IR"/>
        </w:rPr>
        <w:t>اهمیت و ضرورت مسئله</w:t>
      </w:r>
    </w:p>
    <w:p w14:paraId="7E443899" w14:textId="2FFD15CC" w:rsidR="0052216A" w:rsidRPr="00BB0A30" w:rsidRDefault="00D51B55" w:rsidP="00D51B55">
      <w:pPr>
        <w:bidi/>
        <w:spacing w:line="360" w:lineRule="auto"/>
        <w:jc w:val="both"/>
        <w:rPr>
          <w:rFonts w:cs="B Mitra"/>
          <w:sz w:val="28"/>
          <w:szCs w:val="28"/>
          <w:rtl/>
          <w:lang w:bidi="fa-IR"/>
        </w:rPr>
      </w:pPr>
      <w:r w:rsidRPr="00BB0A30">
        <w:rPr>
          <w:rFonts w:cs="B Mitra" w:hint="cs"/>
          <w:sz w:val="28"/>
          <w:szCs w:val="28"/>
          <w:rtl/>
          <w:lang w:bidi="fa-IR"/>
        </w:rPr>
        <w:t xml:space="preserve">باید توجه داشت که </w:t>
      </w:r>
      <w:r w:rsidR="00D8669D" w:rsidRPr="00BB0A30">
        <w:rPr>
          <w:rFonts w:cs="B Mitra" w:hint="cs"/>
          <w:sz w:val="28"/>
          <w:szCs w:val="28"/>
          <w:rtl/>
          <w:lang w:bidi="fa-IR"/>
        </w:rPr>
        <w:t>یکی از مهمترین موضوعات</w:t>
      </w:r>
      <w:r w:rsidR="00523515" w:rsidRPr="00BB0A30">
        <w:rPr>
          <w:rFonts w:cs="B Mitra" w:hint="cs"/>
          <w:sz w:val="28"/>
          <w:szCs w:val="28"/>
          <w:rtl/>
          <w:lang w:bidi="fa-IR"/>
        </w:rPr>
        <w:t xml:space="preserve"> در حیات و توسعه فعالیتهای اقتصادی، </w:t>
      </w:r>
      <w:r w:rsidR="00D8669D" w:rsidRPr="00BB0A30">
        <w:rPr>
          <w:rFonts w:cs="B Mitra" w:hint="cs"/>
          <w:sz w:val="28"/>
          <w:szCs w:val="28"/>
          <w:rtl/>
          <w:lang w:bidi="fa-IR"/>
        </w:rPr>
        <w:t xml:space="preserve"> </w:t>
      </w:r>
      <w:r w:rsidR="00523515" w:rsidRPr="00BB0A30">
        <w:rPr>
          <w:rFonts w:cs="B Mitra" w:hint="cs"/>
          <w:sz w:val="28"/>
          <w:szCs w:val="28"/>
          <w:rtl/>
          <w:lang w:bidi="fa-IR"/>
        </w:rPr>
        <w:t xml:space="preserve">ثبات و پایداری </w:t>
      </w:r>
      <w:r w:rsidR="00D8669D" w:rsidRPr="00BB0A30">
        <w:rPr>
          <w:rFonts w:cs="B Mitra" w:hint="cs"/>
          <w:sz w:val="28"/>
          <w:szCs w:val="28"/>
          <w:rtl/>
          <w:lang w:bidi="fa-IR"/>
        </w:rPr>
        <w:t>فضای کسب و کار</w:t>
      </w:r>
      <w:r w:rsidR="00523515" w:rsidRPr="00BB0A30">
        <w:rPr>
          <w:rFonts w:cs="B Mitra" w:hint="cs"/>
          <w:sz w:val="28"/>
          <w:szCs w:val="28"/>
          <w:rtl/>
          <w:lang w:bidi="fa-IR"/>
        </w:rPr>
        <w:t xml:space="preserve"> در جهت رشد بنگاههای اقتصادی است. طبعا نااطمینانی</w:t>
      </w:r>
      <w:r w:rsidR="00A61DD6" w:rsidRPr="00BB0A30">
        <w:rPr>
          <w:rFonts w:cs="B Mitra" w:hint="cs"/>
          <w:sz w:val="28"/>
          <w:szCs w:val="28"/>
          <w:rtl/>
          <w:lang w:bidi="fa-IR"/>
        </w:rPr>
        <w:t xml:space="preserve"> و عدم قطعیت در سطوح مختلف</w:t>
      </w:r>
      <w:r w:rsidR="00523515" w:rsidRPr="00BB0A30">
        <w:rPr>
          <w:rFonts w:cs="B Mitra" w:hint="cs"/>
          <w:sz w:val="28"/>
          <w:szCs w:val="28"/>
          <w:rtl/>
          <w:lang w:bidi="fa-IR"/>
        </w:rPr>
        <w:t xml:space="preserve"> همیشه در بازار وجود دارد</w:t>
      </w:r>
      <w:r w:rsidR="00A61DD6" w:rsidRPr="00BB0A30">
        <w:rPr>
          <w:rFonts w:cs="B Mitra" w:hint="cs"/>
          <w:sz w:val="28"/>
          <w:szCs w:val="28"/>
          <w:rtl/>
          <w:lang w:bidi="fa-IR"/>
        </w:rPr>
        <w:t xml:space="preserve"> و </w:t>
      </w:r>
      <w:r w:rsidRPr="00BB0A30">
        <w:rPr>
          <w:rFonts w:cs="B Mitra" w:hint="cs"/>
          <w:sz w:val="28"/>
          <w:szCs w:val="28"/>
          <w:rtl/>
          <w:lang w:bidi="fa-IR"/>
        </w:rPr>
        <w:t xml:space="preserve">اساسا </w:t>
      </w:r>
      <w:r w:rsidR="00A61DD6" w:rsidRPr="00BB0A30">
        <w:rPr>
          <w:rFonts w:cs="B Mitra" w:hint="cs"/>
          <w:sz w:val="28"/>
          <w:szCs w:val="28"/>
          <w:rtl/>
          <w:lang w:bidi="fa-IR"/>
        </w:rPr>
        <w:t>همین موضوع بستری جهت پرورش و تعالی سازمان</w:t>
      </w:r>
      <w:r w:rsidR="00A61DD6" w:rsidRPr="00BB0A30">
        <w:rPr>
          <w:rFonts w:cs="B Mitra" w:hint="eastAsia"/>
          <w:sz w:val="28"/>
          <w:szCs w:val="28"/>
          <w:rtl/>
          <w:lang w:bidi="fa-IR"/>
        </w:rPr>
        <w:t>‌</w:t>
      </w:r>
      <w:r w:rsidR="00A61DD6" w:rsidRPr="00BB0A30">
        <w:rPr>
          <w:rFonts w:cs="B Mitra" w:hint="cs"/>
          <w:sz w:val="28"/>
          <w:szCs w:val="28"/>
          <w:rtl/>
          <w:lang w:bidi="fa-IR"/>
        </w:rPr>
        <w:t>ها می</w:t>
      </w:r>
      <w:r w:rsidR="00A61DD6" w:rsidRPr="00BB0A30">
        <w:rPr>
          <w:rFonts w:cs="B Mitra" w:hint="eastAsia"/>
          <w:sz w:val="28"/>
          <w:szCs w:val="28"/>
          <w:rtl/>
          <w:lang w:bidi="fa-IR"/>
        </w:rPr>
        <w:t>‌</w:t>
      </w:r>
      <w:r w:rsidR="00A61DD6" w:rsidRPr="00BB0A30">
        <w:rPr>
          <w:rFonts w:cs="B Mitra" w:hint="cs"/>
          <w:sz w:val="28"/>
          <w:szCs w:val="28"/>
          <w:rtl/>
          <w:lang w:bidi="fa-IR"/>
        </w:rPr>
        <w:t>باشد. با اینحال موضوعی همچون تحریم</w:t>
      </w:r>
      <w:r w:rsidR="00A61DD6" w:rsidRPr="00BB0A30">
        <w:rPr>
          <w:rFonts w:cs="B Mitra" w:hint="eastAsia"/>
          <w:sz w:val="28"/>
          <w:szCs w:val="28"/>
          <w:rtl/>
          <w:lang w:bidi="fa-IR"/>
        </w:rPr>
        <w:t>‌</w:t>
      </w:r>
      <w:r w:rsidR="00A61DD6" w:rsidRPr="00BB0A30">
        <w:rPr>
          <w:rFonts w:cs="B Mitra" w:hint="cs"/>
          <w:sz w:val="28"/>
          <w:szCs w:val="28"/>
          <w:rtl/>
          <w:lang w:bidi="fa-IR"/>
        </w:rPr>
        <w:t>های بین المللی به دلیل گستره و مقیاس بالای آثار و تبعات منفی آن در حوزه های مختلف اقتصادی- اجتماعی- سیاسی و ...، نیازمند به کارگیری تمهیدات حیاتی جهت حفظ زیست پذیری شرکتها در این شرایط است. در واقع مکانیزم و نحوه عملکرد لازم جهت حضور باثبات و پایدار در بازار گردشگری کشور و عرصه بین الملل دغدغه</w:t>
      </w:r>
      <w:r w:rsidR="00A61DD6" w:rsidRPr="00BB0A30">
        <w:rPr>
          <w:rFonts w:cs="B Mitra" w:hint="eastAsia"/>
          <w:sz w:val="28"/>
          <w:szCs w:val="28"/>
          <w:rtl/>
          <w:lang w:bidi="fa-IR"/>
        </w:rPr>
        <w:t>‌</w:t>
      </w:r>
      <w:r w:rsidR="00A61DD6" w:rsidRPr="00BB0A30">
        <w:rPr>
          <w:rFonts w:cs="B Mitra" w:hint="cs"/>
          <w:sz w:val="28"/>
          <w:szCs w:val="28"/>
          <w:rtl/>
          <w:lang w:bidi="fa-IR"/>
        </w:rPr>
        <w:t xml:space="preserve">ای است که سنگ بنا و ضرورت این مطالعه را آشکار ساخته که این مهم از دریچه شناخت اتمسفر گردشگری کشور ، </w:t>
      </w:r>
      <w:r w:rsidR="00917E1D" w:rsidRPr="00BB0A30">
        <w:rPr>
          <w:rFonts w:cs="B Mitra" w:hint="cs"/>
          <w:sz w:val="28"/>
          <w:szCs w:val="28"/>
          <w:rtl/>
          <w:lang w:bidi="fa-IR"/>
        </w:rPr>
        <w:t>پالایش فعالیتهای موجود و توسعه سرمایه</w:t>
      </w:r>
      <w:r w:rsidR="00D8669D" w:rsidRPr="00BB0A30">
        <w:rPr>
          <w:rFonts w:cs="B Mitra" w:hint="eastAsia"/>
          <w:sz w:val="28"/>
          <w:szCs w:val="28"/>
          <w:rtl/>
          <w:lang w:bidi="fa-IR"/>
        </w:rPr>
        <w:t>‌</w:t>
      </w:r>
      <w:r w:rsidR="00917E1D" w:rsidRPr="00BB0A30">
        <w:rPr>
          <w:rFonts w:cs="B Mitra" w:hint="cs"/>
          <w:sz w:val="28"/>
          <w:szCs w:val="28"/>
          <w:rtl/>
          <w:lang w:bidi="fa-IR"/>
        </w:rPr>
        <w:t>گذاری</w:t>
      </w:r>
      <w:r w:rsidR="00A61DD6" w:rsidRPr="00BB0A30">
        <w:rPr>
          <w:rFonts w:cs="B Mitra" w:hint="eastAsia"/>
          <w:sz w:val="28"/>
          <w:szCs w:val="28"/>
          <w:rtl/>
          <w:lang w:bidi="fa-IR"/>
        </w:rPr>
        <w:t>‌</w:t>
      </w:r>
      <w:r w:rsidR="00917E1D" w:rsidRPr="00BB0A30">
        <w:rPr>
          <w:rFonts w:cs="B Mitra" w:hint="cs"/>
          <w:sz w:val="28"/>
          <w:szCs w:val="28"/>
          <w:rtl/>
          <w:lang w:bidi="fa-IR"/>
        </w:rPr>
        <w:t>های احتمالی</w:t>
      </w:r>
      <w:r w:rsidR="00D8669D" w:rsidRPr="00BB0A30">
        <w:rPr>
          <w:rFonts w:cs="B Mitra" w:hint="cs"/>
          <w:sz w:val="28"/>
          <w:szCs w:val="28"/>
          <w:rtl/>
          <w:lang w:bidi="fa-IR"/>
        </w:rPr>
        <w:t xml:space="preserve"> (در زمینه ظرفیتهای موجود)</w:t>
      </w:r>
      <w:r w:rsidR="00917E1D" w:rsidRPr="00BB0A30">
        <w:rPr>
          <w:rFonts w:cs="B Mitra" w:hint="cs"/>
          <w:sz w:val="28"/>
          <w:szCs w:val="28"/>
          <w:rtl/>
          <w:lang w:bidi="fa-IR"/>
        </w:rPr>
        <w:t xml:space="preserve"> </w:t>
      </w:r>
      <w:r w:rsidR="00A61DD6" w:rsidRPr="00BB0A30">
        <w:rPr>
          <w:rFonts w:cs="B Mitra" w:hint="cs"/>
          <w:sz w:val="28"/>
          <w:szCs w:val="28"/>
          <w:rtl/>
          <w:lang w:bidi="fa-IR"/>
        </w:rPr>
        <w:t xml:space="preserve">با فیلتراسیون </w:t>
      </w:r>
      <w:r w:rsidR="0052216A" w:rsidRPr="00BB0A30">
        <w:rPr>
          <w:rFonts w:cs="B Mitra" w:hint="cs"/>
          <w:sz w:val="28"/>
          <w:szCs w:val="28"/>
          <w:rtl/>
          <w:lang w:bidi="fa-IR"/>
        </w:rPr>
        <w:t>شرایط عارض شده تحریم اقتصاد کشور محقق خواهد شد. این موضوع وقتی با ظرفیتهای موجود صندوق در زمینه ایجاد زنجیره های گردشگری (از جمله دارا بودن مراکز اقامتی، خطوط هواپیمایی، دفاتر خدمات و ...) پیوند می خورد، عرصه مناسبی را جهت نقش آفرینی با ثبات این نهاد در عرص گردشگری کشور مهیا می</w:t>
      </w:r>
      <w:r w:rsidRPr="00BB0A30">
        <w:rPr>
          <w:rFonts w:cs="B Mitra" w:hint="eastAsia"/>
          <w:sz w:val="28"/>
          <w:szCs w:val="28"/>
          <w:rtl/>
          <w:lang w:bidi="fa-IR"/>
        </w:rPr>
        <w:t>‌</w:t>
      </w:r>
      <w:r w:rsidR="0052216A" w:rsidRPr="00BB0A30">
        <w:rPr>
          <w:rFonts w:cs="B Mitra" w:hint="cs"/>
          <w:sz w:val="28"/>
          <w:szCs w:val="28"/>
          <w:rtl/>
          <w:lang w:bidi="fa-IR"/>
        </w:rPr>
        <w:t>نماید.</w:t>
      </w:r>
    </w:p>
    <w:p w14:paraId="5ADAA381" w14:textId="3F232096" w:rsidR="0052216A" w:rsidRPr="00BB0A30" w:rsidRDefault="0052216A" w:rsidP="00574853">
      <w:pPr>
        <w:bidi/>
        <w:spacing w:line="360" w:lineRule="auto"/>
        <w:jc w:val="both"/>
        <w:rPr>
          <w:rFonts w:cs="B Mitra"/>
          <w:sz w:val="28"/>
          <w:szCs w:val="28"/>
          <w:rtl/>
          <w:lang w:bidi="fa-IR"/>
        </w:rPr>
      </w:pPr>
      <w:r w:rsidRPr="00BB0A30">
        <w:rPr>
          <w:rFonts w:cs="B Mitra" w:hint="cs"/>
          <w:sz w:val="28"/>
          <w:szCs w:val="28"/>
          <w:rtl/>
          <w:lang w:bidi="fa-IR"/>
        </w:rPr>
        <w:lastRenderedPageBreak/>
        <w:t xml:space="preserve">طبعا بخشی از ملاحظات و سیاستها جهت تقویت فضای کسب و کار در شرایط موضوعه تحریم، در ساختار ملی قابل تعریف خواهد بود که به دلیل ماهیت عدم قطعیت آنها در قالب سناریوهای مختلف قابل تبیین است. </w:t>
      </w:r>
      <w:r w:rsidR="00574853" w:rsidRPr="00BB0A30">
        <w:rPr>
          <w:rFonts w:cs="B Mitra" w:hint="cs"/>
          <w:sz w:val="28"/>
          <w:szCs w:val="28"/>
          <w:rtl/>
          <w:lang w:bidi="fa-IR"/>
        </w:rPr>
        <w:t xml:space="preserve">بخشی از این موارد نیز راهبردهایی است که توسط مجموعه قابلیت به کارگیری و اجرا خواهد داشت. </w:t>
      </w:r>
      <w:r w:rsidRPr="00BB0A30">
        <w:rPr>
          <w:rFonts w:cs="B Mitra" w:hint="cs"/>
          <w:sz w:val="28"/>
          <w:szCs w:val="28"/>
          <w:rtl/>
          <w:lang w:bidi="fa-IR"/>
        </w:rPr>
        <w:t>به همین دلیل مجموعه صندوق بازنشستگی در زمینه فعالیتهای گردشگری بایست راهبردها و سیاستهایی را در دستور کار قرار دهد که اصطلاحا پابرجا</w:t>
      </w:r>
      <w:r w:rsidR="00D51B55" w:rsidRPr="00BB0A30">
        <w:rPr>
          <w:rStyle w:val="FootnoteReference"/>
          <w:rFonts w:cs="B Mitra"/>
          <w:sz w:val="28"/>
          <w:szCs w:val="28"/>
          <w:rtl/>
          <w:lang w:bidi="fa-IR"/>
        </w:rPr>
        <w:footnoteReference w:id="1"/>
      </w:r>
      <w:r w:rsidRPr="00BB0A30">
        <w:rPr>
          <w:rFonts w:cs="B Mitra" w:hint="cs"/>
          <w:sz w:val="28"/>
          <w:szCs w:val="28"/>
          <w:rtl/>
          <w:lang w:bidi="fa-IR"/>
        </w:rPr>
        <w:t xml:space="preserve"> بوده در تلاطم</w:t>
      </w:r>
      <w:r w:rsidRPr="00BB0A30">
        <w:rPr>
          <w:rFonts w:cs="B Mitra" w:hint="eastAsia"/>
          <w:sz w:val="28"/>
          <w:szCs w:val="28"/>
          <w:rtl/>
          <w:lang w:bidi="fa-IR"/>
        </w:rPr>
        <w:t>‌</w:t>
      </w:r>
      <w:r w:rsidRPr="00BB0A30">
        <w:rPr>
          <w:rFonts w:cs="B Mitra" w:hint="cs"/>
          <w:sz w:val="28"/>
          <w:szCs w:val="28"/>
          <w:rtl/>
          <w:lang w:bidi="fa-IR"/>
        </w:rPr>
        <w:t>های حاصل از سناریوهای قابل وقوع، نقشه راه فعالیت این نهاد در عرصه گردشگری را مشخص نماید.</w:t>
      </w:r>
    </w:p>
    <w:p w14:paraId="2C837686" w14:textId="77777777" w:rsidR="00917E1D" w:rsidRPr="00BB0A30" w:rsidRDefault="00917E1D" w:rsidP="00917E1D">
      <w:pPr>
        <w:bidi/>
        <w:spacing w:line="360" w:lineRule="auto"/>
        <w:jc w:val="both"/>
        <w:rPr>
          <w:rFonts w:cs="B Mitra"/>
          <w:sz w:val="26"/>
          <w:szCs w:val="26"/>
          <w:rtl/>
          <w:lang w:bidi="fa-IR"/>
        </w:rPr>
      </w:pPr>
    </w:p>
    <w:p w14:paraId="5C68916D" w14:textId="77777777" w:rsidR="004467D3" w:rsidRPr="00BB0A30" w:rsidRDefault="004467D3" w:rsidP="00D91CD8">
      <w:pPr>
        <w:pStyle w:val="ListParagraph"/>
        <w:numPr>
          <w:ilvl w:val="0"/>
          <w:numId w:val="1"/>
        </w:numPr>
        <w:bidi/>
        <w:spacing w:line="360" w:lineRule="auto"/>
        <w:jc w:val="both"/>
        <w:rPr>
          <w:rFonts w:cs="B Mitra"/>
          <w:b/>
          <w:bCs/>
          <w:sz w:val="26"/>
          <w:szCs w:val="26"/>
          <w:rtl/>
          <w:lang w:bidi="fa-IR"/>
        </w:rPr>
      </w:pPr>
      <w:r w:rsidRPr="00BB0A30">
        <w:rPr>
          <w:rFonts w:cs="B Mitra" w:hint="cs"/>
          <w:b/>
          <w:bCs/>
          <w:sz w:val="26"/>
          <w:szCs w:val="26"/>
          <w:rtl/>
          <w:lang w:bidi="fa-IR"/>
        </w:rPr>
        <w:t>اهداف</w:t>
      </w:r>
    </w:p>
    <w:p w14:paraId="159E3A63" w14:textId="77777777" w:rsidR="00917E1D" w:rsidRPr="00BB0A30" w:rsidRDefault="00BA7F4E" w:rsidP="00917E1D">
      <w:pPr>
        <w:bidi/>
        <w:spacing w:line="360" w:lineRule="auto"/>
        <w:jc w:val="both"/>
        <w:rPr>
          <w:rFonts w:cs="B Mitra"/>
          <w:sz w:val="28"/>
          <w:szCs w:val="28"/>
          <w:rtl/>
          <w:lang w:bidi="fa-IR"/>
        </w:rPr>
      </w:pPr>
      <w:r w:rsidRPr="00BB0A30">
        <w:rPr>
          <w:rFonts w:cs="B Mitra" w:hint="cs"/>
          <w:sz w:val="28"/>
          <w:szCs w:val="28"/>
          <w:rtl/>
          <w:lang w:bidi="fa-IR"/>
        </w:rPr>
        <w:t xml:space="preserve">هدف این پژوهش کمک به سیاستگذاری صندوق بازنشستگی کشوری در جهت نقش آفرینی </w:t>
      </w:r>
      <w:r w:rsidR="00917E1D" w:rsidRPr="00BB0A30">
        <w:rPr>
          <w:rFonts w:cs="B Mitra" w:hint="cs"/>
          <w:sz w:val="28"/>
          <w:szCs w:val="28"/>
          <w:rtl/>
          <w:lang w:bidi="fa-IR"/>
        </w:rPr>
        <w:t>پایدار و</w:t>
      </w:r>
      <w:r w:rsidRPr="00BB0A30">
        <w:rPr>
          <w:rFonts w:cs="B Mitra" w:hint="cs"/>
          <w:sz w:val="28"/>
          <w:szCs w:val="28"/>
          <w:rtl/>
          <w:lang w:bidi="fa-IR"/>
        </w:rPr>
        <w:t xml:space="preserve"> با ثبات در صنعت گردشگری کشور در مواجهه با عدم قطعیتهای حاصل از تحریم ها و بی ثباتی در تعاملات بین المللی است. نقش آفرینی که </w:t>
      </w:r>
      <w:r w:rsidR="004F71C6" w:rsidRPr="00BB0A30">
        <w:rPr>
          <w:rFonts w:cs="B Mitra" w:hint="cs"/>
          <w:sz w:val="28"/>
          <w:szCs w:val="28"/>
          <w:rtl/>
          <w:lang w:bidi="fa-IR"/>
        </w:rPr>
        <w:t xml:space="preserve">در شرایط مذکور </w:t>
      </w:r>
      <w:r w:rsidRPr="00BB0A30">
        <w:rPr>
          <w:rFonts w:cs="B Mitra" w:hint="cs"/>
          <w:sz w:val="28"/>
          <w:szCs w:val="28"/>
          <w:rtl/>
          <w:lang w:bidi="fa-IR"/>
        </w:rPr>
        <w:t xml:space="preserve">ممکن است </w:t>
      </w:r>
      <w:r w:rsidR="00341568" w:rsidRPr="00BB0A30">
        <w:rPr>
          <w:rFonts w:cs="B Mitra" w:hint="cs"/>
          <w:sz w:val="28"/>
          <w:szCs w:val="28"/>
          <w:rtl/>
          <w:lang w:bidi="fa-IR"/>
        </w:rPr>
        <w:t xml:space="preserve">فعالیتهای موجود این نهاد در زمینه گردشگری را تثبیت کرده یا برخی را تغییر دهد. علاوه بر آن ممکن است حوزه های جدیدی نیز جهت سرمایه گذاری در این بخش در جهت ورود صندوق بازنشستگی پیشنهاد گردد. </w:t>
      </w:r>
    </w:p>
    <w:p w14:paraId="46327096" w14:textId="38102773" w:rsidR="00917E1D" w:rsidRPr="00BB0A30" w:rsidRDefault="00341568" w:rsidP="00917E1D">
      <w:pPr>
        <w:bidi/>
        <w:spacing w:line="360" w:lineRule="auto"/>
        <w:jc w:val="both"/>
        <w:rPr>
          <w:rFonts w:cs="B Mitra"/>
          <w:sz w:val="28"/>
          <w:szCs w:val="28"/>
          <w:rtl/>
          <w:lang w:bidi="fa-IR"/>
        </w:rPr>
      </w:pPr>
      <w:r w:rsidRPr="00BB0A30">
        <w:rPr>
          <w:rFonts w:cs="B Mitra" w:hint="cs"/>
          <w:sz w:val="28"/>
          <w:szCs w:val="28"/>
          <w:rtl/>
          <w:lang w:bidi="fa-IR"/>
        </w:rPr>
        <w:t>در واقع</w:t>
      </w:r>
      <w:r w:rsidR="00917E1D" w:rsidRPr="00BB0A30">
        <w:rPr>
          <w:rFonts w:cs="B Mitra" w:hint="cs"/>
          <w:sz w:val="28"/>
          <w:szCs w:val="28"/>
          <w:rtl/>
          <w:lang w:bidi="fa-IR"/>
        </w:rPr>
        <w:t xml:space="preserve"> بررسی شرایط در جهت ارائه راهبردها و سیاستهای پابرجا در قالب سناریوهای مختلف ناشی از تحریم</w:t>
      </w:r>
      <w:r w:rsidR="00917E1D" w:rsidRPr="00BB0A30">
        <w:rPr>
          <w:rFonts w:cs="B Mitra" w:hint="eastAsia"/>
          <w:sz w:val="28"/>
          <w:szCs w:val="28"/>
          <w:rtl/>
          <w:lang w:bidi="fa-IR"/>
        </w:rPr>
        <w:t>‌</w:t>
      </w:r>
      <w:r w:rsidR="00917E1D" w:rsidRPr="00BB0A30">
        <w:rPr>
          <w:rFonts w:cs="B Mitra" w:hint="cs"/>
          <w:sz w:val="28"/>
          <w:szCs w:val="28"/>
          <w:rtl/>
          <w:lang w:bidi="fa-IR"/>
        </w:rPr>
        <w:t xml:space="preserve">های بین المللی مهمترین هدف این مطالعه بوده که اهداف سلسله مراتبی دیگری نیز در ذیل آن به شرح زیر قابل تعریف است: </w:t>
      </w:r>
    </w:p>
    <w:p w14:paraId="3DEBF76A" w14:textId="1782F80E" w:rsidR="005D4AC8" w:rsidRPr="00BB0A30" w:rsidRDefault="005D4AC8" w:rsidP="002E09D0">
      <w:pPr>
        <w:pStyle w:val="ListParagraph"/>
        <w:numPr>
          <w:ilvl w:val="0"/>
          <w:numId w:val="4"/>
        </w:numPr>
        <w:bidi/>
        <w:spacing w:line="360" w:lineRule="auto"/>
        <w:jc w:val="both"/>
        <w:rPr>
          <w:rFonts w:cs="B Mitra"/>
          <w:sz w:val="28"/>
          <w:szCs w:val="28"/>
          <w:lang w:bidi="fa-IR"/>
        </w:rPr>
      </w:pPr>
      <w:r w:rsidRPr="00BB0A30">
        <w:rPr>
          <w:rFonts w:cs="B Mitra" w:hint="cs"/>
          <w:sz w:val="28"/>
          <w:szCs w:val="28"/>
          <w:rtl/>
          <w:lang w:bidi="fa-IR"/>
        </w:rPr>
        <w:t xml:space="preserve">بررسی و تحلیل </w:t>
      </w:r>
      <w:r w:rsidR="002E09D0" w:rsidRPr="00BB0A30">
        <w:rPr>
          <w:rFonts w:cs="B Mitra" w:hint="cs"/>
          <w:sz w:val="28"/>
          <w:szCs w:val="28"/>
          <w:rtl/>
          <w:lang w:bidi="fa-IR"/>
        </w:rPr>
        <w:t xml:space="preserve">آثار و تبعات </w:t>
      </w:r>
      <w:r w:rsidRPr="00BB0A30">
        <w:rPr>
          <w:rFonts w:cs="B Mitra" w:hint="cs"/>
          <w:sz w:val="28"/>
          <w:szCs w:val="28"/>
          <w:rtl/>
          <w:lang w:bidi="fa-IR"/>
        </w:rPr>
        <w:t xml:space="preserve">تحریمهای اقتصادی </w:t>
      </w:r>
      <w:r w:rsidR="002E09D0" w:rsidRPr="00BB0A30">
        <w:rPr>
          <w:rFonts w:cs="B Mitra" w:hint="cs"/>
          <w:sz w:val="28"/>
          <w:szCs w:val="28"/>
          <w:rtl/>
          <w:lang w:bidi="fa-IR"/>
        </w:rPr>
        <w:t xml:space="preserve">بر اقتصاد ملی با گرایش به </w:t>
      </w:r>
      <w:r w:rsidRPr="00BB0A30">
        <w:rPr>
          <w:rFonts w:cs="B Mitra" w:hint="cs"/>
          <w:sz w:val="28"/>
          <w:szCs w:val="28"/>
          <w:rtl/>
          <w:lang w:bidi="fa-IR"/>
        </w:rPr>
        <w:t>حوزه گردشگری و ابعاد مختلف آن</w:t>
      </w:r>
      <w:r w:rsidR="004F71C6" w:rsidRPr="00BB0A30">
        <w:rPr>
          <w:rFonts w:cs="B Mitra" w:hint="cs"/>
          <w:sz w:val="28"/>
          <w:szCs w:val="28"/>
          <w:rtl/>
          <w:lang w:bidi="fa-IR"/>
        </w:rPr>
        <w:t xml:space="preserve"> </w:t>
      </w:r>
    </w:p>
    <w:p w14:paraId="207F7720" w14:textId="0DF591C9" w:rsidR="00933DE3" w:rsidRPr="00BB0A30" w:rsidRDefault="006A2F77" w:rsidP="002E09D0">
      <w:pPr>
        <w:pStyle w:val="ListParagraph"/>
        <w:numPr>
          <w:ilvl w:val="0"/>
          <w:numId w:val="4"/>
        </w:numPr>
        <w:bidi/>
        <w:spacing w:line="360" w:lineRule="auto"/>
        <w:jc w:val="both"/>
        <w:rPr>
          <w:rFonts w:cs="B Mitra"/>
          <w:sz w:val="28"/>
          <w:szCs w:val="28"/>
          <w:lang w:bidi="fa-IR"/>
        </w:rPr>
      </w:pPr>
      <w:r w:rsidRPr="00BB0A30">
        <w:rPr>
          <w:rFonts w:cs="B Mitra" w:hint="cs"/>
          <w:sz w:val="28"/>
          <w:szCs w:val="28"/>
          <w:rtl/>
          <w:lang w:bidi="fa-IR"/>
        </w:rPr>
        <w:t>بررسی تاثیر تحریم</w:t>
      </w:r>
      <w:r w:rsidRPr="00BB0A30">
        <w:rPr>
          <w:rFonts w:cs="B Mitra"/>
          <w:sz w:val="28"/>
          <w:szCs w:val="28"/>
          <w:rtl/>
          <w:lang w:bidi="fa-IR"/>
        </w:rPr>
        <w:softHyphen/>
      </w:r>
      <w:r w:rsidRPr="00BB0A30">
        <w:rPr>
          <w:rFonts w:cs="B Mitra" w:hint="cs"/>
          <w:sz w:val="28"/>
          <w:szCs w:val="28"/>
          <w:rtl/>
          <w:lang w:bidi="fa-IR"/>
        </w:rPr>
        <w:t xml:space="preserve">های اقتصادی بر </w:t>
      </w:r>
      <w:r w:rsidR="00CB584C" w:rsidRPr="00BB0A30">
        <w:rPr>
          <w:rFonts w:cs="B Mitra" w:hint="cs"/>
          <w:sz w:val="28"/>
          <w:szCs w:val="28"/>
          <w:rtl/>
          <w:lang w:bidi="fa-IR"/>
        </w:rPr>
        <w:t xml:space="preserve">عملکرد مالی و اقتصادی شرکتهای حوزه </w:t>
      </w:r>
      <w:r w:rsidRPr="00BB0A30">
        <w:rPr>
          <w:rFonts w:cs="B Mitra" w:hint="cs"/>
          <w:sz w:val="28"/>
          <w:szCs w:val="28"/>
          <w:rtl/>
          <w:lang w:bidi="fa-IR"/>
        </w:rPr>
        <w:t xml:space="preserve">گردشگری </w:t>
      </w:r>
      <w:r w:rsidR="00CB584C" w:rsidRPr="00BB0A30">
        <w:rPr>
          <w:rFonts w:cs="B Mitra" w:hint="cs"/>
          <w:sz w:val="28"/>
          <w:szCs w:val="28"/>
          <w:rtl/>
          <w:lang w:bidi="fa-IR"/>
        </w:rPr>
        <w:t>صندوق بازنشستگی</w:t>
      </w:r>
    </w:p>
    <w:p w14:paraId="5509C364" w14:textId="5EC634ED" w:rsidR="006A2F77" w:rsidRPr="00BB0A30" w:rsidRDefault="00CB584C" w:rsidP="00917E1D">
      <w:pPr>
        <w:pStyle w:val="ListParagraph"/>
        <w:numPr>
          <w:ilvl w:val="0"/>
          <w:numId w:val="4"/>
        </w:numPr>
        <w:bidi/>
        <w:spacing w:line="360" w:lineRule="auto"/>
        <w:jc w:val="both"/>
        <w:rPr>
          <w:rFonts w:cs="B Mitra"/>
          <w:sz w:val="28"/>
          <w:szCs w:val="28"/>
          <w:lang w:bidi="fa-IR"/>
        </w:rPr>
      </w:pPr>
      <w:r w:rsidRPr="00BB0A30">
        <w:rPr>
          <w:rFonts w:cs="B Mitra" w:hint="cs"/>
          <w:sz w:val="28"/>
          <w:szCs w:val="28"/>
          <w:rtl/>
          <w:lang w:bidi="fa-IR"/>
        </w:rPr>
        <w:t xml:space="preserve">شناسائی </w:t>
      </w:r>
      <w:r w:rsidR="00917E1D" w:rsidRPr="00BB0A30">
        <w:rPr>
          <w:rFonts w:cs="B Mitra" w:hint="cs"/>
          <w:sz w:val="28"/>
          <w:szCs w:val="28"/>
          <w:rtl/>
          <w:lang w:bidi="fa-IR"/>
        </w:rPr>
        <w:t>راهبردهای پابرجا و سیاستهای پیشنهادی در جهت</w:t>
      </w:r>
      <w:r w:rsidRPr="00BB0A30">
        <w:rPr>
          <w:rFonts w:cs="B Mitra" w:hint="cs"/>
          <w:sz w:val="28"/>
          <w:szCs w:val="28"/>
          <w:rtl/>
          <w:lang w:bidi="fa-IR"/>
        </w:rPr>
        <w:t xml:space="preserve"> کاهش آسیب</w:t>
      </w:r>
      <w:r w:rsidR="005D4AC8" w:rsidRPr="00BB0A30">
        <w:rPr>
          <w:rFonts w:cs="B Mitra" w:hint="eastAsia"/>
          <w:sz w:val="28"/>
          <w:szCs w:val="28"/>
          <w:rtl/>
          <w:lang w:bidi="fa-IR"/>
        </w:rPr>
        <w:t>‌</w:t>
      </w:r>
      <w:r w:rsidRPr="00BB0A30">
        <w:rPr>
          <w:rFonts w:cs="B Mitra" w:hint="cs"/>
          <w:sz w:val="28"/>
          <w:szCs w:val="28"/>
          <w:rtl/>
          <w:lang w:bidi="fa-IR"/>
        </w:rPr>
        <w:t>ها و بهره</w:t>
      </w:r>
      <w:r w:rsidR="004F71C6" w:rsidRPr="00BB0A30">
        <w:rPr>
          <w:rFonts w:cs="B Mitra" w:hint="eastAsia"/>
          <w:sz w:val="28"/>
          <w:szCs w:val="28"/>
          <w:rtl/>
          <w:lang w:bidi="fa-IR"/>
        </w:rPr>
        <w:t>‌</w:t>
      </w:r>
      <w:r w:rsidRPr="00BB0A30">
        <w:rPr>
          <w:rFonts w:cs="B Mitra" w:hint="cs"/>
          <w:sz w:val="28"/>
          <w:szCs w:val="28"/>
          <w:rtl/>
          <w:lang w:bidi="fa-IR"/>
        </w:rPr>
        <w:t xml:space="preserve">گیری از فرصتهای ناشی از تحریم ها </w:t>
      </w:r>
      <w:r w:rsidR="002E09D0" w:rsidRPr="00BB0A30">
        <w:rPr>
          <w:rFonts w:cs="B Mitra" w:hint="cs"/>
          <w:sz w:val="28"/>
          <w:szCs w:val="28"/>
          <w:rtl/>
          <w:lang w:bidi="fa-IR"/>
        </w:rPr>
        <w:t xml:space="preserve">و تبعات ثانویه آن </w:t>
      </w:r>
      <w:r w:rsidRPr="00BB0A30">
        <w:rPr>
          <w:rFonts w:cs="B Mitra" w:hint="cs"/>
          <w:sz w:val="28"/>
          <w:szCs w:val="28"/>
          <w:rtl/>
          <w:lang w:bidi="fa-IR"/>
        </w:rPr>
        <w:t>در حوزه گردشگری توسط صندوق بازنشستگی</w:t>
      </w:r>
    </w:p>
    <w:p w14:paraId="4980C508" w14:textId="49944B95" w:rsidR="004F71C6" w:rsidRPr="00BB0A30" w:rsidRDefault="004F71C6" w:rsidP="002E09D0">
      <w:pPr>
        <w:pStyle w:val="ListParagraph"/>
        <w:numPr>
          <w:ilvl w:val="0"/>
          <w:numId w:val="4"/>
        </w:numPr>
        <w:bidi/>
        <w:spacing w:line="360" w:lineRule="auto"/>
        <w:jc w:val="both"/>
        <w:rPr>
          <w:rFonts w:cs="B Mitra"/>
          <w:sz w:val="28"/>
          <w:szCs w:val="28"/>
          <w:lang w:bidi="fa-IR"/>
        </w:rPr>
      </w:pPr>
      <w:r w:rsidRPr="00BB0A30">
        <w:rPr>
          <w:rFonts w:cs="B Mitra" w:hint="cs"/>
          <w:sz w:val="28"/>
          <w:szCs w:val="28"/>
          <w:rtl/>
          <w:lang w:bidi="fa-IR"/>
        </w:rPr>
        <w:lastRenderedPageBreak/>
        <w:t>تحدید یا توسعه زمینه</w:t>
      </w:r>
      <w:r w:rsidRPr="00BB0A30">
        <w:rPr>
          <w:rFonts w:cs="B Mitra" w:hint="eastAsia"/>
          <w:sz w:val="28"/>
          <w:szCs w:val="28"/>
          <w:rtl/>
          <w:lang w:bidi="fa-IR"/>
        </w:rPr>
        <w:t>‌</w:t>
      </w:r>
      <w:r w:rsidRPr="00BB0A30">
        <w:rPr>
          <w:rFonts w:cs="B Mitra" w:hint="cs"/>
          <w:sz w:val="28"/>
          <w:szCs w:val="28"/>
          <w:rtl/>
          <w:lang w:bidi="fa-IR"/>
        </w:rPr>
        <w:t xml:space="preserve">های موجود یا آتی فعالیت گردشگری صندوق بازنشستگی کشوری در جهت حداقل کردن اثرات تحریم و دستیابی به ثبات عملکردی </w:t>
      </w:r>
      <w:r w:rsidR="001B62BD" w:rsidRPr="00BB0A30">
        <w:rPr>
          <w:rFonts w:cs="B Mitra" w:hint="cs"/>
          <w:sz w:val="28"/>
          <w:szCs w:val="28"/>
          <w:rtl/>
          <w:lang w:bidi="fa-IR"/>
        </w:rPr>
        <w:t>در این حوزه فعالیت</w:t>
      </w:r>
    </w:p>
    <w:p w14:paraId="5B4C821F" w14:textId="77777777" w:rsidR="00574853" w:rsidRPr="00BB0A30" w:rsidRDefault="00574853" w:rsidP="00574853">
      <w:pPr>
        <w:bidi/>
        <w:spacing w:line="360" w:lineRule="auto"/>
        <w:jc w:val="both"/>
        <w:rPr>
          <w:rFonts w:cs="B Mitra"/>
          <w:sz w:val="28"/>
          <w:szCs w:val="28"/>
          <w:lang w:bidi="fa-IR"/>
        </w:rPr>
      </w:pPr>
    </w:p>
    <w:p w14:paraId="7299B914" w14:textId="77777777" w:rsidR="004467D3" w:rsidRPr="00BB0A30" w:rsidRDefault="004467D3" w:rsidP="00D91CD8">
      <w:pPr>
        <w:pStyle w:val="ListParagraph"/>
        <w:numPr>
          <w:ilvl w:val="0"/>
          <w:numId w:val="1"/>
        </w:numPr>
        <w:bidi/>
        <w:spacing w:line="360" w:lineRule="auto"/>
        <w:jc w:val="both"/>
        <w:rPr>
          <w:rFonts w:cs="B Mitra"/>
          <w:b/>
          <w:bCs/>
          <w:sz w:val="26"/>
          <w:szCs w:val="26"/>
          <w:lang w:bidi="fa-IR"/>
        </w:rPr>
      </w:pPr>
      <w:r w:rsidRPr="00BB0A30">
        <w:rPr>
          <w:rFonts w:cs="B Mitra" w:hint="cs"/>
          <w:b/>
          <w:bCs/>
          <w:sz w:val="26"/>
          <w:szCs w:val="26"/>
          <w:rtl/>
          <w:lang w:bidi="fa-IR"/>
        </w:rPr>
        <w:t>سوالات</w:t>
      </w:r>
    </w:p>
    <w:p w14:paraId="0E5E27BC" w14:textId="77777777" w:rsidR="006A2F77" w:rsidRPr="00BB0A30" w:rsidRDefault="006A2F77" w:rsidP="00D91CD8">
      <w:pPr>
        <w:bidi/>
        <w:spacing w:line="360" w:lineRule="auto"/>
        <w:jc w:val="both"/>
        <w:rPr>
          <w:rFonts w:cs="B Mitra"/>
          <w:sz w:val="28"/>
          <w:szCs w:val="28"/>
          <w:rtl/>
          <w:lang w:bidi="fa-IR"/>
        </w:rPr>
      </w:pPr>
      <w:r w:rsidRPr="00BB0A30">
        <w:rPr>
          <w:rFonts w:cs="B Mitra" w:hint="cs"/>
          <w:sz w:val="28"/>
          <w:szCs w:val="28"/>
          <w:rtl/>
          <w:lang w:bidi="fa-IR"/>
        </w:rPr>
        <w:t>سوالات اساسی که این پژوهش به دنبال پاسخگویی به آن می</w:t>
      </w:r>
      <w:r w:rsidRPr="00BB0A30">
        <w:rPr>
          <w:rFonts w:cs="B Mitra"/>
          <w:sz w:val="28"/>
          <w:szCs w:val="28"/>
          <w:rtl/>
          <w:lang w:bidi="fa-IR"/>
        </w:rPr>
        <w:softHyphen/>
      </w:r>
      <w:r w:rsidRPr="00BB0A30">
        <w:rPr>
          <w:rFonts w:cs="B Mitra" w:hint="cs"/>
          <w:sz w:val="28"/>
          <w:szCs w:val="28"/>
          <w:rtl/>
          <w:lang w:bidi="fa-IR"/>
        </w:rPr>
        <w:t>باشد به شرح ذیل می</w:t>
      </w:r>
      <w:r w:rsidRPr="00BB0A30">
        <w:rPr>
          <w:rFonts w:cs="B Mitra"/>
          <w:sz w:val="28"/>
          <w:szCs w:val="28"/>
          <w:rtl/>
          <w:lang w:bidi="fa-IR"/>
        </w:rPr>
        <w:softHyphen/>
      </w:r>
      <w:r w:rsidRPr="00BB0A30">
        <w:rPr>
          <w:rFonts w:cs="B Mitra" w:hint="cs"/>
          <w:sz w:val="28"/>
          <w:szCs w:val="28"/>
          <w:rtl/>
          <w:lang w:bidi="fa-IR"/>
        </w:rPr>
        <w:t>باشند:</w:t>
      </w:r>
    </w:p>
    <w:p w14:paraId="594AD238" w14:textId="27D13AAE" w:rsidR="002E09D0" w:rsidRPr="00BB0A30" w:rsidRDefault="002E09D0" w:rsidP="002E09D0">
      <w:pPr>
        <w:pStyle w:val="ListParagraph"/>
        <w:numPr>
          <w:ilvl w:val="0"/>
          <w:numId w:val="3"/>
        </w:numPr>
        <w:bidi/>
        <w:spacing w:line="360" w:lineRule="auto"/>
        <w:jc w:val="both"/>
        <w:rPr>
          <w:rFonts w:cs="B Mitra"/>
          <w:sz w:val="28"/>
          <w:szCs w:val="28"/>
          <w:lang w:bidi="fa-IR"/>
        </w:rPr>
      </w:pPr>
      <w:r w:rsidRPr="00BB0A30">
        <w:rPr>
          <w:rFonts w:cs="B Mitra" w:hint="cs"/>
          <w:sz w:val="28"/>
          <w:szCs w:val="28"/>
          <w:rtl/>
          <w:lang w:bidi="fa-IR"/>
        </w:rPr>
        <w:t>فعالیتهای گردشگری در ایران به لحاظ گونه شناسی، سطح و مقیاس عملکردی از چه نظامی برخوردار است؟</w:t>
      </w:r>
    </w:p>
    <w:p w14:paraId="65AAD4FE" w14:textId="77777777" w:rsidR="006102B6" w:rsidRPr="00BB0A30" w:rsidRDefault="006102B6" w:rsidP="006102B6">
      <w:pPr>
        <w:pStyle w:val="ListParagraph"/>
        <w:numPr>
          <w:ilvl w:val="0"/>
          <w:numId w:val="3"/>
        </w:numPr>
        <w:bidi/>
        <w:spacing w:line="360" w:lineRule="auto"/>
        <w:jc w:val="both"/>
        <w:rPr>
          <w:rFonts w:cs="B Mitra"/>
          <w:sz w:val="28"/>
          <w:szCs w:val="28"/>
          <w:lang w:bidi="fa-IR"/>
        </w:rPr>
      </w:pPr>
      <w:r w:rsidRPr="00BB0A30">
        <w:rPr>
          <w:rFonts w:cs="B Mitra" w:hint="cs"/>
          <w:sz w:val="28"/>
          <w:szCs w:val="28"/>
          <w:rtl/>
          <w:lang w:bidi="fa-IR"/>
        </w:rPr>
        <w:t>فعالیتهای صندوق بازنشستگی در صنعت گردشگری چه میزان و در چه فعالیتهائی است و چه سهمی از گردشگری ملی را به خود اختصاص می دهد؟</w:t>
      </w:r>
    </w:p>
    <w:p w14:paraId="65BA13CD" w14:textId="77777777" w:rsidR="006102B6" w:rsidRPr="00BB0A30" w:rsidRDefault="006102B6" w:rsidP="006102B6">
      <w:pPr>
        <w:pStyle w:val="ListParagraph"/>
        <w:numPr>
          <w:ilvl w:val="0"/>
          <w:numId w:val="3"/>
        </w:numPr>
        <w:bidi/>
        <w:spacing w:line="360" w:lineRule="auto"/>
        <w:jc w:val="both"/>
        <w:rPr>
          <w:rFonts w:cs="B Mitra"/>
          <w:sz w:val="28"/>
          <w:szCs w:val="28"/>
          <w:lang w:bidi="fa-IR"/>
        </w:rPr>
      </w:pPr>
      <w:r w:rsidRPr="00BB0A30">
        <w:rPr>
          <w:rFonts w:cs="B Mitra" w:hint="cs"/>
          <w:sz w:val="28"/>
          <w:szCs w:val="28"/>
          <w:rtl/>
          <w:lang w:bidi="fa-IR"/>
        </w:rPr>
        <w:t xml:space="preserve">سطح عملکرد فعالیتهای صندوق بازنشستگی در صنعت گردشگری از منظر مقیاس ملی و بین المللی چگونه است؟ </w:t>
      </w:r>
    </w:p>
    <w:p w14:paraId="03129BE1" w14:textId="5AAD0309" w:rsidR="002E09D0" w:rsidRPr="00BB0A30" w:rsidRDefault="002E09D0" w:rsidP="006102B6">
      <w:pPr>
        <w:pStyle w:val="ListParagraph"/>
        <w:numPr>
          <w:ilvl w:val="0"/>
          <w:numId w:val="3"/>
        </w:numPr>
        <w:bidi/>
        <w:spacing w:line="360" w:lineRule="auto"/>
        <w:jc w:val="both"/>
        <w:rPr>
          <w:rFonts w:cs="B Mitra"/>
          <w:sz w:val="28"/>
          <w:szCs w:val="28"/>
          <w:lang w:bidi="fa-IR"/>
        </w:rPr>
      </w:pPr>
      <w:r w:rsidRPr="00BB0A30">
        <w:rPr>
          <w:rFonts w:cs="B Mitra" w:hint="cs"/>
          <w:sz w:val="28"/>
          <w:szCs w:val="28"/>
          <w:rtl/>
          <w:lang w:bidi="fa-IR"/>
        </w:rPr>
        <w:t>در شرایط تحریم</w:t>
      </w:r>
      <w:r w:rsidRPr="00BB0A30">
        <w:rPr>
          <w:rFonts w:cs="B Mitra" w:hint="eastAsia"/>
          <w:sz w:val="28"/>
          <w:szCs w:val="28"/>
          <w:rtl/>
          <w:lang w:bidi="fa-IR"/>
        </w:rPr>
        <w:t>‌</w:t>
      </w:r>
      <w:r w:rsidRPr="00BB0A30">
        <w:rPr>
          <w:rFonts w:cs="B Mitra" w:hint="cs"/>
          <w:sz w:val="28"/>
          <w:szCs w:val="28"/>
          <w:rtl/>
          <w:lang w:bidi="fa-IR"/>
        </w:rPr>
        <w:t>های بین</w:t>
      </w:r>
      <w:r w:rsidRPr="00BB0A30">
        <w:rPr>
          <w:rFonts w:cs="B Mitra" w:hint="eastAsia"/>
          <w:sz w:val="28"/>
          <w:szCs w:val="28"/>
          <w:rtl/>
          <w:lang w:bidi="fa-IR"/>
        </w:rPr>
        <w:t>‌</w:t>
      </w:r>
      <w:r w:rsidRPr="00BB0A30">
        <w:rPr>
          <w:rFonts w:cs="B Mitra" w:hint="cs"/>
          <w:sz w:val="28"/>
          <w:szCs w:val="28"/>
          <w:rtl/>
          <w:lang w:bidi="fa-IR"/>
        </w:rPr>
        <w:t>المللی</w:t>
      </w:r>
      <w:r w:rsidR="007D3C09" w:rsidRPr="00BB0A30">
        <w:rPr>
          <w:rFonts w:cs="B Mitra" w:hint="cs"/>
          <w:sz w:val="28"/>
          <w:szCs w:val="28"/>
          <w:rtl/>
          <w:lang w:bidi="fa-IR"/>
        </w:rPr>
        <w:t xml:space="preserve"> چه عوامل تاثیرگذاری در صنعت گردشگری قابل پیش بینی و چه عواملی عدم قطعیت هستند؟ </w:t>
      </w:r>
    </w:p>
    <w:p w14:paraId="69D6B836" w14:textId="6E49945E" w:rsidR="005C4B9F" w:rsidRPr="00BB0A30" w:rsidRDefault="00CB584C" w:rsidP="007D3C09">
      <w:pPr>
        <w:pStyle w:val="ListParagraph"/>
        <w:numPr>
          <w:ilvl w:val="0"/>
          <w:numId w:val="3"/>
        </w:numPr>
        <w:bidi/>
        <w:spacing w:line="360" w:lineRule="auto"/>
        <w:jc w:val="both"/>
        <w:rPr>
          <w:rFonts w:cs="B Mitra"/>
          <w:sz w:val="28"/>
          <w:szCs w:val="28"/>
          <w:lang w:bidi="fa-IR"/>
        </w:rPr>
      </w:pPr>
      <w:r w:rsidRPr="00BB0A30">
        <w:rPr>
          <w:rFonts w:cs="B Mitra" w:hint="cs"/>
          <w:sz w:val="28"/>
          <w:szCs w:val="28"/>
          <w:rtl/>
          <w:lang w:bidi="fa-IR"/>
        </w:rPr>
        <w:t>مجاری و میزان</w:t>
      </w:r>
      <w:r w:rsidR="005C4B9F" w:rsidRPr="00BB0A30">
        <w:rPr>
          <w:rFonts w:cs="B Mitra" w:hint="cs"/>
          <w:sz w:val="28"/>
          <w:szCs w:val="28"/>
          <w:rtl/>
          <w:lang w:bidi="fa-IR"/>
        </w:rPr>
        <w:t xml:space="preserve"> اثرگذاری تحریم</w:t>
      </w:r>
      <w:r w:rsidR="005C4B9F" w:rsidRPr="00BB0A30">
        <w:rPr>
          <w:rFonts w:cs="B Mitra"/>
          <w:sz w:val="28"/>
          <w:szCs w:val="28"/>
          <w:rtl/>
          <w:lang w:bidi="fa-IR"/>
        </w:rPr>
        <w:softHyphen/>
      </w:r>
      <w:r w:rsidR="005C4B9F" w:rsidRPr="00BB0A30">
        <w:rPr>
          <w:rFonts w:cs="B Mitra" w:hint="cs"/>
          <w:sz w:val="28"/>
          <w:szCs w:val="28"/>
          <w:rtl/>
          <w:lang w:bidi="fa-IR"/>
        </w:rPr>
        <w:t>های بین</w:t>
      </w:r>
      <w:r w:rsidR="005C4B9F" w:rsidRPr="00BB0A30">
        <w:rPr>
          <w:rFonts w:cs="B Mitra"/>
          <w:sz w:val="28"/>
          <w:szCs w:val="28"/>
          <w:rtl/>
          <w:lang w:bidi="fa-IR"/>
        </w:rPr>
        <w:softHyphen/>
      </w:r>
      <w:r w:rsidR="005C4B9F" w:rsidRPr="00BB0A30">
        <w:rPr>
          <w:rFonts w:cs="B Mitra" w:hint="cs"/>
          <w:sz w:val="28"/>
          <w:szCs w:val="28"/>
          <w:rtl/>
          <w:lang w:bidi="fa-IR"/>
        </w:rPr>
        <w:t>المللی بر صنعت گردشگری ایران</w:t>
      </w:r>
      <w:r w:rsidR="007D3C09" w:rsidRPr="00BB0A30">
        <w:rPr>
          <w:rFonts w:cs="B Mitra" w:hint="cs"/>
          <w:sz w:val="28"/>
          <w:szCs w:val="28"/>
          <w:rtl/>
          <w:lang w:bidi="fa-IR"/>
        </w:rPr>
        <w:t xml:space="preserve"> با تمرکز بر فعالیتهای گردشگری صندوق</w:t>
      </w:r>
      <w:r w:rsidR="005C4B9F" w:rsidRPr="00BB0A30">
        <w:rPr>
          <w:rFonts w:cs="B Mitra" w:hint="cs"/>
          <w:sz w:val="28"/>
          <w:szCs w:val="28"/>
          <w:rtl/>
          <w:lang w:bidi="fa-IR"/>
        </w:rPr>
        <w:t xml:space="preserve"> چگونه بوده است؟</w:t>
      </w:r>
    </w:p>
    <w:p w14:paraId="7AE4BA80" w14:textId="6BF10D69" w:rsidR="00933DE3" w:rsidRPr="00BB0A30" w:rsidRDefault="00CB584C" w:rsidP="00A81F5C">
      <w:pPr>
        <w:pStyle w:val="ListParagraph"/>
        <w:numPr>
          <w:ilvl w:val="0"/>
          <w:numId w:val="3"/>
        </w:numPr>
        <w:bidi/>
        <w:spacing w:line="360" w:lineRule="auto"/>
        <w:jc w:val="both"/>
        <w:rPr>
          <w:rFonts w:cs="B Mitra"/>
          <w:sz w:val="28"/>
          <w:szCs w:val="28"/>
          <w:lang w:bidi="fa-IR"/>
        </w:rPr>
      </w:pPr>
      <w:r w:rsidRPr="00BB0A30">
        <w:rPr>
          <w:rFonts w:cs="B Mitra" w:hint="cs"/>
          <w:sz w:val="28"/>
          <w:szCs w:val="28"/>
          <w:rtl/>
          <w:lang w:bidi="fa-IR"/>
        </w:rPr>
        <w:t xml:space="preserve">چگونه </w:t>
      </w:r>
      <w:r w:rsidR="00A81F5C" w:rsidRPr="00BB0A30">
        <w:rPr>
          <w:rFonts w:cs="B Mitra" w:hint="cs"/>
          <w:sz w:val="28"/>
          <w:szCs w:val="28"/>
          <w:rtl/>
          <w:lang w:bidi="fa-IR"/>
        </w:rPr>
        <w:t xml:space="preserve">و از طریق چه راهبردهای پابرجایی </w:t>
      </w:r>
      <w:r w:rsidRPr="00BB0A30">
        <w:rPr>
          <w:rFonts w:cs="B Mitra" w:hint="cs"/>
          <w:sz w:val="28"/>
          <w:szCs w:val="28"/>
          <w:rtl/>
          <w:lang w:bidi="fa-IR"/>
        </w:rPr>
        <w:t>می</w:t>
      </w:r>
      <w:r w:rsidR="002E09D0" w:rsidRPr="00BB0A30">
        <w:rPr>
          <w:rFonts w:cs="B Mitra" w:hint="eastAsia"/>
          <w:sz w:val="28"/>
          <w:szCs w:val="28"/>
          <w:rtl/>
          <w:lang w:bidi="fa-IR"/>
        </w:rPr>
        <w:t>‌</w:t>
      </w:r>
      <w:r w:rsidRPr="00BB0A30">
        <w:rPr>
          <w:rFonts w:cs="B Mitra" w:hint="cs"/>
          <w:sz w:val="28"/>
          <w:szCs w:val="28"/>
          <w:rtl/>
          <w:lang w:bidi="fa-IR"/>
        </w:rPr>
        <w:t>توان آسیب های ناشی از تحریم ها بر عملکرد مالی و اقتصادی صندوق در صنعت گردشگری را کاهش داد</w:t>
      </w:r>
      <w:r w:rsidR="007D3C09" w:rsidRPr="00BB0A30">
        <w:rPr>
          <w:rFonts w:cs="B Mitra" w:hint="cs"/>
          <w:sz w:val="28"/>
          <w:szCs w:val="28"/>
          <w:rtl/>
          <w:lang w:bidi="fa-IR"/>
        </w:rPr>
        <w:t xml:space="preserve">ه و از فرصت های ناشی از تحریم ها برای بهبود عملکرد اقتصادی و مالی </w:t>
      </w:r>
      <w:r w:rsidR="00A81F5C" w:rsidRPr="00BB0A30">
        <w:rPr>
          <w:rFonts w:cs="B Mitra" w:hint="cs"/>
          <w:sz w:val="28"/>
          <w:szCs w:val="28"/>
          <w:rtl/>
          <w:lang w:bidi="fa-IR"/>
        </w:rPr>
        <w:t>صندوق در</w:t>
      </w:r>
      <w:r w:rsidR="007D3C09" w:rsidRPr="00BB0A30">
        <w:rPr>
          <w:rFonts w:cs="B Mitra" w:hint="cs"/>
          <w:sz w:val="28"/>
          <w:szCs w:val="28"/>
          <w:rtl/>
          <w:lang w:bidi="fa-IR"/>
        </w:rPr>
        <w:t xml:space="preserve"> صنعت گردشگری بهره مند شد</w:t>
      </w:r>
      <w:r w:rsidRPr="00BB0A30">
        <w:rPr>
          <w:rFonts w:cs="B Mitra" w:hint="cs"/>
          <w:sz w:val="28"/>
          <w:szCs w:val="28"/>
          <w:rtl/>
          <w:lang w:bidi="fa-IR"/>
        </w:rPr>
        <w:t>؟</w:t>
      </w:r>
    </w:p>
    <w:p w14:paraId="266F83D7" w14:textId="33325213" w:rsidR="002E09D0" w:rsidRPr="00BB0A30" w:rsidRDefault="002E09D0" w:rsidP="00917E1D">
      <w:pPr>
        <w:pStyle w:val="ListParagraph"/>
        <w:numPr>
          <w:ilvl w:val="0"/>
          <w:numId w:val="3"/>
        </w:numPr>
        <w:bidi/>
        <w:spacing w:line="360" w:lineRule="auto"/>
        <w:jc w:val="both"/>
        <w:rPr>
          <w:rFonts w:cs="B Mitra"/>
          <w:sz w:val="28"/>
          <w:szCs w:val="28"/>
          <w:lang w:bidi="fa-IR"/>
        </w:rPr>
      </w:pPr>
      <w:r w:rsidRPr="00BB0A30">
        <w:rPr>
          <w:rFonts w:cs="B Mitra" w:hint="cs"/>
          <w:sz w:val="28"/>
          <w:szCs w:val="28"/>
          <w:rtl/>
          <w:lang w:bidi="fa-IR"/>
        </w:rPr>
        <w:t xml:space="preserve">از منظر فعالیتهای گردشگری در شرایط تحریمهای بین المللی، تمرکز </w:t>
      </w:r>
      <w:r w:rsidR="00917E1D" w:rsidRPr="00BB0A30">
        <w:rPr>
          <w:rFonts w:cs="B Mitra" w:hint="cs"/>
          <w:sz w:val="28"/>
          <w:szCs w:val="28"/>
          <w:rtl/>
          <w:lang w:bidi="fa-IR"/>
        </w:rPr>
        <w:t xml:space="preserve">صندوق بازنشستگی </w:t>
      </w:r>
      <w:r w:rsidRPr="00BB0A30">
        <w:rPr>
          <w:rFonts w:cs="B Mitra" w:hint="cs"/>
          <w:sz w:val="28"/>
          <w:szCs w:val="28"/>
          <w:rtl/>
          <w:lang w:bidi="fa-IR"/>
        </w:rPr>
        <w:t>در چه حوزه</w:t>
      </w:r>
      <w:r w:rsidRPr="00BB0A30">
        <w:rPr>
          <w:rFonts w:cs="B Mitra" w:hint="eastAsia"/>
          <w:sz w:val="28"/>
          <w:szCs w:val="28"/>
          <w:rtl/>
          <w:lang w:bidi="fa-IR"/>
        </w:rPr>
        <w:t>‌</w:t>
      </w:r>
      <w:r w:rsidRPr="00BB0A30">
        <w:rPr>
          <w:rFonts w:cs="B Mitra" w:hint="cs"/>
          <w:sz w:val="28"/>
          <w:szCs w:val="28"/>
          <w:rtl/>
          <w:lang w:bidi="fa-IR"/>
        </w:rPr>
        <w:t>هایی</w:t>
      </w:r>
      <w:r w:rsidR="00917E1D" w:rsidRPr="00BB0A30">
        <w:rPr>
          <w:rFonts w:cs="B Mitra" w:hint="cs"/>
          <w:sz w:val="28"/>
          <w:szCs w:val="28"/>
          <w:rtl/>
          <w:lang w:bidi="fa-IR"/>
        </w:rPr>
        <w:t xml:space="preserve"> بایستی</w:t>
      </w:r>
      <w:r w:rsidRPr="00BB0A30">
        <w:rPr>
          <w:rFonts w:cs="B Mitra" w:hint="cs"/>
          <w:sz w:val="28"/>
          <w:szCs w:val="28"/>
          <w:rtl/>
          <w:lang w:bidi="fa-IR"/>
        </w:rPr>
        <w:t xml:space="preserve"> تثبیت، کاهش و یا افزایش یابد؟ </w:t>
      </w:r>
    </w:p>
    <w:p w14:paraId="5D49CE80" w14:textId="77777777" w:rsidR="005C4B9F" w:rsidRPr="00BB0A30" w:rsidRDefault="005C4B9F" w:rsidP="00D91CD8">
      <w:pPr>
        <w:bidi/>
        <w:spacing w:line="360" w:lineRule="auto"/>
        <w:jc w:val="both"/>
        <w:rPr>
          <w:rFonts w:cs="B Mitra"/>
          <w:sz w:val="26"/>
          <w:szCs w:val="26"/>
          <w:lang w:bidi="fa-IR"/>
        </w:rPr>
      </w:pPr>
    </w:p>
    <w:p w14:paraId="7383DCEA" w14:textId="77777777" w:rsidR="004467D3" w:rsidRPr="00BB0A30" w:rsidRDefault="004467D3" w:rsidP="00D91CD8">
      <w:pPr>
        <w:pStyle w:val="ListParagraph"/>
        <w:numPr>
          <w:ilvl w:val="0"/>
          <w:numId w:val="1"/>
        </w:numPr>
        <w:bidi/>
        <w:spacing w:line="360" w:lineRule="auto"/>
        <w:jc w:val="both"/>
        <w:rPr>
          <w:rFonts w:cs="B Mitra"/>
          <w:b/>
          <w:bCs/>
          <w:sz w:val="26"/>
          <w:szCs w:val="26"/>
          <w:rtl/>
          <w:lang w:bidi="fa-IR"/>
        </w:rPr>
      </w:pPr>
      <w:r w:rsidRPr="00BB0A30">
        <w:rPr>
          <w:rFonts w:cs="B Mitra" w:hint="cs"/>
          <w:b/>
          <w:bCs/>
          <w:sz w:val="26"/>
          <w:szCs w:val="26"/>
          <w:rtl/>
          <w:lang w:bidi="fa-IR"/>
        </w:rPr>
        <w:lastRenderedPageBreak/>
        <w:t>فرضیه</w:t>
      </w:r>
      <w:r w:rsidRPr="00BB0A30">
        <w:rPr>
          <w:rFonts w:cs="B Mitra"/>
          <w:b/>
          <w:bCs/>
          <w:sz w:val="26"/>
          <w:szCs w:val="26"/>
          <w:rtl/>
          <w:lang w:bidi="fa-IR"/>
        </w:rPr>
        <w:softHyphen/>
      </w:r>
      <w:r w:rsidRPr="00BB0A30">
        <w:rPr>
          <w:rFonts w:cs="B Mitra" w:hint="cs"/>
          <w:b/>
          <w:bCs/>
          <w:sz w:val="26"/>
          <w:szCs w:val="26"/>
          <w:rtl/>
          <w:lang w:bidi="fa-IR"/>
        </w:rPr>
        <w:t>ها</w:t>
      </w:r>
    </w:p>
    <w:p w14:paraId="24BEE3BD" w14:textId="77777777" w:rsidR="004467D3" w:rsidRPr="00BB0A30" w:rsidRDefault="00D24347" w:rsidP="00D91CD8">
      <w:pPr>
        <w:bidi/>
        <w:spacing w:line="360" w:lineRule="auto"/>
        <w:jc w:val="both"/>
        <w:rPr>
          <w:rFonts w:cs="B Mitra"/>
          <w:sz w:val="28"/>
          <w:szCs w:val="28"/>
          <w:rtl/>
          <w:lang w:bidi="fa-IR"/>
        </w:rPr>
      </w:pPr>
      <w:r w:rsidRPr="00BB0A30">
        <w:rPr>
          <w:rFonts w:cs="B Mitra" w:hint="cs"/>
          <w:sz w:val="28"/>
          <w:szCs w:val="28"/>
          <w:rtl/>
          <w:lang w:bidi="fa-IR"/>
        </w:rPr>
        <w:t>فرضیه</w:t>
      </w:r>
      <w:r w:rsidRPr="00BB0A30">
        <w:rPr>
          <w:rFonts w:cs="B Mitra"/>
          <w:sz w:val="28"/>
          <w:szCs w:val="28"/>
          <w:rtl/>
          <w:lang w:bidi="fa-IR"/>
        </w:rPr>
        <w:softHyphen/>
      </w:r>
      <w:r w:rsidRPr="00BB0A30">
        <w:rPr>
          <w:rFonts w:cs="B Mitra" w:hint="cs"/>
          <w:sz w:val="28"/>
          <w:szCs w:val="28"/>
          <w:rtl/>
          <w:lang w:bidi="fa-IR"/>
        </w:rPr>
        <w:t>های پژوهش به قرار ذیل می</w:t>
      </w:r>
      <w:r w:rsidRPr="00BB0A30">
        <w:rPr>
          <w:rFonts w:cs="B Mitra"/>
          <w:sz w:val="28"/>
          <w:szCs w:val="28"/>
          <w:rtl/>
          <w:lang w:bidi="fa-IR"/>
        </w:rPr>
        <w:softHyphen/>
      </w:r>
      <w:r w:rsidRPr="00BB0A30">
        <w:rPr>
          <w:rFonts w:cs="B Mitra" w:hint="cs"/>
          <w:sz w:val="28"/>
          <w:szCs w:val="28"/>
          <w:rtl/>
          <w:lang w:bidi="fa-IR"/>
        </w:rPr>
        <w:t>باشند:</w:t>
      </w:r>
    </w:p>
    <w:p w14:paraId="4A337E56" w14:textId="77777777" w:rsidR="00D24347" w:rsidRPr="00BB0A30" w:rsidRDefault="006A2F77" w:rsidP="00D91CD8">
      <w:pPr>
        <w:pStyle w:val="ListParagraph"/>
        <w:numPr>
          <w:ilvl w:val="0"/>
          <w:numId w:val="2"/>
        </w:numPr>
        <w:bidi/>
        <w:spacing w:line="360" w:lineRule="auto"/>
        <w:jc w:val="both"/>
        <w:rPr>
          <w:rFonts w:cs="B Mitra"/>
          <w:sz w:val="28"/>
          <w:szCs w:val="28"/>
          <w:lang w:bidi="fa-IR"/>
        </w:rPr>
      </w:pPr>
      <w:r w:rsidRPr="00BB0A30">
        <w:rPr>
          <w:rFonts w:cs="B Mitra" w:hint="cs"/>
          <w:sz w:val="28"/>
          <w:szCs w:val="28"/>
          <w:rtl/>
          <w:lang w:bidi="fa-IR"/>
        </w:rPr>
        <w:t>به نظر می</w:t>
      </w:r>
      <w:r w:rsidRPr="00BB0A30">
        <w:rPr>
          <w:rFonts w:cs="B Mitra"/>
          <w:sz w:val="28"/>
          <w:szCs w:val="28"/>
          <w:rtl/>
          <w:lang w:bidi="fa-IR"/>
        </w:rPr>
        <w:softHyphen/>
      </w:r>
      <w:r w:rsidRPr="00BB0A30">
        <w:rPr>
          <w:rFonts w:cs="B Mitra" w:hint="cs"/>
          <w:sz w:val="28"/>
          <w:szCs w:val="28"/>
          <w:rtl/>
          <w:lang w:bidi="fa-IR"/>
        </w:rPr>
        <w:t xml:space="preserve">رسد با </w:t>
      </w:r>
      <w:r w:rsidR="00D24347" w:rsidRPr="00BB0A30">
        <w:rPr>
          <w:rFonts w:cs="B Mitra" w:hint="cs"/>
          <w:sz w:val="28"/>
          <w:szCs w:val="28"/>
          <w:rtl/>
          <w:lang w:bidi="fa-IR"/>
        </w:rPr>
        <w:t>گسترش تحریم</w:t>
      </w:r>
      <w:r w:rsidR="00D24347" w:rsidRPr="00BB0A30">
        <w:rPr>
          <w:rFonts w:cs="B Mitra"/>
          <w:sz w:val="28"/>
          <w:szCs w:val="28"/>
          <w:rtl/>
          <w:lang w:bidi="fa-IR"/>
        </w:rPr>
        <w:softHyphen/>
      </w:r>
      <w:r w:rsidR="00D24347" w:rsidRPr="00BB0A30">
        <w:rPr>
          <w:rFonts w:cs="B Mitra" w:hint="cs"/>
          <w:sz w:val="28"/>
          <w:szCs w:val="28"/>
          <w:rtl/>
          <w:lang w:bidi="fa-IR"/>
        </w:rPr>
        <w:t>های بین</w:t>
      </w:r>
      <w:r w:rsidR="00D24347" w:rsidRPr="00BB0A30">
        <w:rPr>
          <w:rFonts w:cs="B Mitra"/>
          <w:sz w:val="28"/>
          <w:szCs w:val="28"/>
          <w:rtl/>
          <w:lang w:bidi="fa-IR"/>
        </w:rPr>
        <w:softHyphen/>
      </w:r>
      <w:r w:rsidR="00D24347" w:rsidRPr="00BB0A30">
        <w:rPr>
          <w:rFonts w:cs="B Mitra" w:hint="cs"/>
          <w:sz w:val="28"/>
          <w:szCs w:val="28"/>
          <w:rtl/>
          <w:lang w:bidi="fa-IR"/>
        </w:rPr>
        <w:t>المللی از طریق ایجاد بی</w:t>
      </w:r>
      <w:r w:rsidR="00D24347" w:rsidRPr="00BB0A30">
        <w:rPr>
          <w:rFonts w:cs="B Mitra"/>
          <w:sz w:val="28"/>
          <w:szCs w:val="28"/>
          <w:rtl/>
          <w:lang w:bidi="fa-IR"/>
        </w:rPr>
        <w:softHyphen/>
      </w:r>
      <w:r w:rsidR="00D24347" w:rsidRPr="00BB0A30">
        <w:rPr>
          <w:rFonts w:cs="B Mitra" w:hint="cs"/>
          <w:sz w:val="28"/>
          <w:szCs w:val="28"/>
          <w:rtl/>
          <w:lang w:bidi="fa-IR"/>
        </w:rPr>
        <w:t>ثباتی اقتصادی و افزایش انزوای بین</w:t>
      </w:r>
      <w:r w:rsidR="00D24347" w:rsidRPr="00BB0A30">
        <w:rPr>
          <w:rFonts w:cs="B Mitra"/>
          <w:sz w:val="28"/>
          <w:szCs w:val="28"/>
          <w:rtl/>
          <w:lang w:bidi="fa-IR"/>
        </w:rPr>
        <w:softHyphen/>
      </w:r>
      <w:r w:rsidR="00D24347" w:rsidRPr="00BB0A30">
        <w:rPr>
          <w:rFonts w:cs="B Mitra" w:hint="cs"/>
          <w:sz w:val="28"/>
          <w:szCs w:val="28"/>
          <w:rtl/>
          <w:lang w:bidi="fa-IR"/>
        </w:rPr>
        <w:t xml:space="preserve">المللی، صنعت گردشگری ایران صدمه </w:t>
      </w:r>
      <w:r w:rsidRPr="00BB0A30">
        <w:rPr>
          <w:rFonts w:cs="B Mitra" w:hint="cs"/>
          <w:sz w:val="28"/>
          <w:szCs w:val="28"/>
          <w:rtl/>
          <w:lang w:bidi="fa-IR"/>
        </w:rPr>
        <w:t>دیده</w:t>
      </w:r>
      <w:r w:rsidR="00D24347" w:rsidRPr="00BB0A30">
        <w:rPr>
          <w:rFonts w:cs="B Mitra" w:hint="cs"/>
          <w:sz w:val="28"/>
          <w:szCs w:val="28"/>
          <w:rtl/>
          <w:lang w:bidi="fa-IR"/>
        </w:rPr>
        <w:t xml:space="preserve"> است.</w:t>
      </w:r>
    </w:p>
    <w:p w14:paraId="68C529D4" w14:textId="77777777" w:rsidR="0052216A" w:rsidRPr="00BB0A30" w:rsidRDefault="0052216A" w:rsidP="0052216A">
      <w:pPr>
        <w:pStyle w:val="ListParagraph"/>
        <w:numPr>
          <w:ilvl w:val="0"/>
          <w:numId w:val="2"/>
        </w:numPr>
        <w:bidi/>
        <w:spacing w:line="360" w:lineRule="auto"/>
        <w:jc w:val="both"/>
        <w:rPr>
          <w:rFonts w:cs="B Mitra"/>
          <w:sz w:val="28"/>
          <w:szCs w:val="28"/>
          <w:lang w:bidi="fa-IR"/>
        </w:rPr>
      </w:pPr>
      <w:r w:rsidRPr="00BB0A30">
        <w:rPr>
          <w:rFonts w:cs="B Mitra" w:hint="cs"/>
          <w:sz w:val="28"/>
          <w:szCs w:val="28"/>
          <w:rtl/>
          <w:lang w:bidi="fa-IR"/>
        </w:rPr>
        <w:t>به نظر می</w:t>
      </w:r>
      <w:r w:rsidRPr="00BB0A30">
        <w:rPr>
          <w:rFonts w:cs="B Mitra"/>
          <w:sz w:val="28"/>
          <w:szCs w:val="28"/>
          <w:rtl/>
          <w:lang w:bidi="fa-IR"/>
        </w:rPr>
        <w:softHyphen/>
      </w:r>
      <w:r w:rsidRPr="00BB0A30">
        <w:rPr>
          <w:rFonts w:cs="B Mitra" w:hint="cs"/>
          <w:sz w:val="28"/>
          <w:szCs w:val="28"/>
          <w:rtl/>
          <w:lang w:bidi="fa-IR"/>
        </w:rPr>
        <w:t>رسد آسیب وارده به صنعت گردشگری با اعمال تحریم</w:t>
      </w:r>
      <w:r w:rsidRPr="00BB0A30">
        <w:rPr>
          <w:rFonts w:cs="B Mitra"/>
          <w:sz w:val="28"/>
          <w:szCs w:val="28"/>
          <w:rtl/>
          <w:lang w:bidi="fa-IR"/>
        </w:rPr>
        <w:softHyphen/>
      </w:r>
      <w:r w:rsidRPr="00BB0A30">
        <w:rPr>
          <w:rFonts w:cs="B Mitra" w:hint="cs"/>
          <w:sz w:val="28"/>
          <w:szCs w:val="28"/>
          <w:rtl/>
          <w:lang w:bidi="fa-IR"/>
        </w:rPr>
        <w:t>های بین</w:t>
      </w:r>
      <w:r w:rsidRPr="00BB0A30">
        <w:rPr>
          <w:rFonts w:cs="B Mitra"/>
          <w:sz w:val="28"/>
          <w:szCs w:val="28"/>
          <w:rtl/>
          <w:lang w:bidi="fa-IR"/>
        </w:rPr>
        <w:softHyphen/>
      </w:r>
      <w:r w:rsidRPr="00BB0A30">
        <w:rPr>
          <w:rFonts w:cs="B Mitra" w:hint="cs"/>
          <w:sz w:val="28"/>
          <w:szCs w:val="28"/>
          <w:rtl/>
          <w:lang w:bidi="fa-IR"/>
        </w:rPr>
        <w:t>المللی، سرمایه</w:t>
      </w:r>
      <w:r w:rsidRPr="00BB0A30">
        <w:rPr>
          <w:rFonts w:cs="B Mitra"/>
          <w:sz w:val="28"/>
          <w:szCs w:val="28"/>
          <w:rtl/>
          <w:lang w:bidi="fa-IR"/>
        </w:rPr>
        <w:softHyphen/>
      </w:r>
      <w:r w:rsidRPr="00BB0A30">
        <w:rPr>
          <w:rFonts w:cs="B Mitra" w:hint="cs"/>
          <w:sz w:val="28"/>
          <w:szCs w:val="28"/>
          <w:rtl/>
          <w:lang w:bidi="fa-IR"/>
        </w:rPr>
        <w:t>گذاری</w:t>
      </w:r>
      <w:r w:rsidRPr="00BB0A30">
        <w:rPr>
          <w:rFonts w:cs="B Mitra"/>
          <w:sz w:val="28"/>
          <w:szCs w:val="28"/>
          <w:rtl/>
          <w:lang w:bidi="fa-IR"/>
        </w:rPr>
        <w:softHyphen/>
      </w:r>
      <w:r w:rsidRPr="00BB0A30">
        <w:rPr>
          <w:rFonts w:cs="B Mitra" w:hint="cs"/>
          <w:sz w:val="28"/>
          <w:szCs w:val="28"/>
          <w:rtl/>
          <w:lang w:bidi="fa-IR"/>
        </w:rPr>
        <w:t>های انجام شده توسط صندوق بازنشستگی کشوری را نیز تحت تاثیر قرار داده است.</w:t>
      </w:r>
    </w:p>
    <w:p w14:paraId="6D2310FC" w14:textId="371753DE" w:rsidR="0052216A" w:rsidRPr="00BB0A30" w:rsidRDefault="0052216A" w:rsidP="0052216A">
      <w:pPr>
        <w:pStyle w:val="ListParagraph"/>
        <w:numPr>
          <w:ilvl w:val="0"/>
          <w:numId w:val="2"/>
        </w:numPr>
        <w:bidi/>
        <w:spacing w:line="360" w:lineRule="auto"/>
        <w:jc w:val="both"/>
        <w:rPr>
          <w:rFonts w:cs="B Mitra"/>
          <w:sz w:val="28"/>
          <w:szCs w:val="28"/>
          <w:lang w:bidi="fa-IR"/>
        </w:rPr>
      </w:pPr>
      <w:r w:rsidRPr="00BB0A30">
        <w:rPr>
          <w:rFonts w:cs="B Mitra" w:hint="cs"/>
          <w:sz w:val="28"/>
          <w:szCs w:val="28"/>
          <w:rtl/>
          <w:lang w:bidi="fa-IR"/>
        </w:rPr>
        <w:t>به نظر می</w:t>
      </w:r>
      <w:r w:rsidRPr="00BB0A30">
        <w:rPr>
          <w:rFonts w:cs="B Mitra" w:hint="eastAsia"/>
          <w:sz w:val="28"/>
          <w:szCs w:val="28"/>
          <w:rtl/>
          <w:lang w:bidi="fa-IR"/>
        </w:rPr>
        <w:t>‌</w:t>
      </w:r>
      <w:r w:rsidRPr="00BB0A30">
        <w:rPr>
          <w:rFonts w:cs="B Mitra" w:hint="cs"/>
          <w:sz w:val="28"/>
          <w:szCs w:val="28"/>
          <w:rtl/>
          <w:lang w:bidi="fa-IR"/>
        </w:rPr>
        <w:t>رسد راهبردها و سیاستهایی جهت حضور باثبات و پایدار صندوق بازنشستگی در حوزه گردشگری وجود دارد.</w:t>
      </w:r>
    </w:p>
    <w:p w14:paraId="7F900886" w14:textId="77777777" w:rsidR="00D24347" w:rsidRPr="00BB0A30" w:rsidRDefault="00D24347" w:rsidP="00D91CD8">
      <w:pPr>
        <w:bidi/>
        <w:spacing w:line="360" w:lineRule="auto"/>
        <w:ind w:left="360"/>
        <w:jc w:val="both"/>
        <w:rPr>
          <w:rFonts w:cs="B Mitra"/>
          <w:b/>
          <w:bCs/>
          <w:sz w:val="28"/>
          <w:szCs w:val="28"/>
          <w:lang w:bidi="fa-IR"/>
        </w:rPr>
      </w:pPr>
    </w:p>
    <w:p w14:paraId="53A4032D" w14:textId="77777777" w:rsidR="004467D3" w:rsidRPr="00BB0A30" w:rsidRDefault="004467D3" w:rsidP="00D91CD8">
      <w:pPr>
        <w:pStyle w:val="ListParagraph"/>
        <w:numPr>
          <w:ilvl w:val="0"/>
          <w:numId w:val="1"/>
        </w:numPr>
        <w:bidi/>
        <w:spacing w:line="360" w:lineRule="auto"/>
        <w:jc w:val="both"/>
        <w:rPr>
          <w:rFonts w:cs="B Mitra"/>
          <w:b/>
          <w:bCs/>
          <w:sz w:val="28"/>
          <w:szCs w:val="28"/>
          <w:rtl/>
          <w:lang w:bidi="fa-IR"/>
        </w:rPr>
      </w:pPr>
      <w:r w:rsidRPr="00BB0A30">
        <w:rPr>
          <w:rFonts w:cs="B Mitra" w:hint="cs"/>
          <w:b/>
          <w:bCs/>
          <w:sz w:val="28"/>
          <w:szCs w:val="28"/>
          <w:rtl/>
          <w:lang w:bidi="fa-IR"/>
        </w:rPr>
        <w:t>مبانی نظری</w:t>
      </w:r>
    </w:p>
    <w:p w14:paraId="561AB0FC" w14:textId="77777777" w:rsidR="004467D3" w:rsidRPr="00BB0A30" w:rsidRDefault="006A2F77" w:rsidP="00D91CD8">
      <w:pPr>
        <w:bidi/>
        <w:spacing w:line="360" w:lineRule="auto"/>
        <w:jc w:val="both"/>
        <w:rPr>
          <w:rFonts w:cs="B Mitra"/>
          <w:sz w:val="28"/>
          <w:szCs w:val="28"/>
          <w:rtl/>
          <w:lang w:bidi="fa-IR"/>
        </w:rPr>
      </w:pPr>
      <w:r w:rsidRPr="00BB0A30">
        <w:rPr>
          <w:rFonts w:cs="B Mitra" w:hint="cs"/>
          <w:sz w:val="28"/>
          <w:szCs w:val="28"/>
          <w:rtl/>
          <w:lang w:bidi="fa-IR"/>
        </w:rPr>
        <w:t>گردشگری به عنوان</w:t>
      </w:r>
      <w:r w:rsidR="00061672" w:rsidRPr="00BB0A30">
        <w:rPr>
          <w:rFonts w:cs="B Mitra" w:hint="cs"/>
          <w:sz w:val="28"/>
          <w:szCs w:val="28"/>
          <w:rtl/>
          <w:lang w:bidi="fa-IR"/>
        </w:rPr>
        <w:t xml:space="preserve"> مجموعه</w:t>
      </w:r>
      <w:r w:rsidR="00061672" w:rsidRPr="00BB0A30">
        <w:rPr>
          <w:rFonts w:cs="B Mitra"/>
          <w:sz w:val="28"/>
          <w:szCs w:val="28"/>
          <w:rtl/>
          <w:lang w:bidi="fa-IR"/>
        </w:rPr>
        <w:softHyphen/>
      </w:r>
      <w:r w:rsidR="00061672" w:rsidRPr="00BB0A30">
        <w:rPr>
          <w:rFonts w:cs="B Mitra" w:hint="cs"/>
          <w:sz w:val="28"/>
          <w:szCs w:val="28"/>
          <w:rtl/>
          <w:lang w:bidi="fa-IR"/>
        </w:rPr>
        <w:t xml:space="preserve"> فعالیت</w:t>
      </w:r>
      <w:r w:rsidR="00061672" w:rsidRPr="00BB0A30">
        <w:rPr>
          <w:rFonts w:cs="B Mitra"/>
          <w:sz w:val="28"/>
          <w:szCs w:val="28"/>
          <w:rtl/>
          <w:lang w:bidi="fa-IR"/>
        </w:rPr>
        <w:softHyphen/>
      </w:r>
      <w:r w:rsidR="00061672" w:rsidRPr="00BB0A30">
        <w:rPr>
          <w:rFonts w:cs="B Mitra" w:hint="cs"/>
          <w:sz w:val="28"/>
          <w:szCs w:val="28"/>
          <w:rtl/>
          <w:lang w:bidi="fa-IR"/>
        </w:rPr>
        <w:t>هایی تعریف می</w:t>
      </w:r>
      <w:r w:rsidR="00061672" w:rsidRPr="00BB0A30">
        <w:rPr>
          <w:rFonts w:cs="B Mitra"/>
          <w:sz w:val="28"/>
          <w:szCs w:val="28"/>
          <w:rtl/>
          <w:lang w:bidi="fa-IR"/>
        </w:rPr>
        <w:softHyphen/>
      </w:r>
      <w:r w:rsidR="00061672" w:rsidRPr="00BB0A30">
        <w:rPr>
          <w:rFonts w:cs="B Mitra" w:hint="cs"/>
          <w:sz w:val="28"/>
          <w:szCs w:val="28"/>
          <w:rtl/>
          <w:lang w:bidi="fa-IR"/>
        </w:rPr>
        <w:t>شود که مردم به خاطر تفریح، استراحت و نظایر آن، از محل زندگی خود به سایر مکان</w:t>
      </w:r>
      <w:r w:rsidR="00061672" w:rsidRPr="00BB0A30">
        <w:rPr>
          <w:rFonts w:cs="B Mitra"/>
          <w:sz w:val="28"/>
          <w:szCs w:val="28"/>
          <w:rtl/>
          <w:lang w:bidi="fa-IR"/>
        </w:rPr>
        <w:softHyphen/>
      </w:r>
      <w:r w:rsidR="00061672" w:rsidRPr="00BB0A30">
        <w:rPr>
          <w:rFonts w:cs="B Mitra" w:hint="cs"/>
          <w:sz w:val="28"/>
          <w:szCs w:val="28"/>
          <w:rtl/>
          <w:lang w:bidi="fa-IR"/>
        </w:rPr>
        <w:t>ها مسافرت می</w:t>
      </w:r>
      <w:r w:rsidR="00061672" w:rsidRPr="00BB0A30">
        <w:rPr>
          <w:rFonts w:cs="B Mitra"/>
          <w:sz w:val="28"/>
          <w:szCs w:val="28"/>
          <w:rtl/>
          <w:lang w:bidi="fa-IR"/>
        </w:rPr>
        <w:softHyphen/>
      </w:r>
      <w:r w:rsidR="00061672" w:rsidRPr="00BB0A30">
        <w:rPr>
          <w:rFonts w:cs="B Mitra" w:hint="cs"/>
          <w:sz w:val="28"/>
          <w:szCs w:val="28"/>
          <w:rtl/>
          <w:lang w:bidi="fa-IR"/>
        </w:rPr>
        <w:t>کنند. (داس ویل، 1378، صفحه 19) توسعه صنعت گردشگری و ورود جهانگردان خارجی به کشور میزبان، افزایش فرصت</w:t>
      </w:r>
      <w:r w:rsidR="00061672" w:rsidRPr="00BB0A30">
        <w:rPr>
          <w:rFonts w:cs="B Mitra"/>
          <w:sz w:val="28"/>
          <w:szCs w:val="28"/>
          <w:rtl/>
          <w:lang w:bidi="fa-IR"/>
        </w:rPr>
        <w:softHyphen/>
      </w:r>
      <w:r w:rsidR="00061672" w:rsidRPr="00BB0A30">
        <w:rPr>
          <w:rFonts w:cs="B Mitra" w:hint="cs"/>
          <w:sz w:val="28"/>
          <w:szCs w:val="28"/>
          <w:rtl/>
          <w:lang w:bidi="fa-IR"/>
        </w:rPr>
        <w:t>های تجاری را به همراه دارد. صنعت گردشگری آشنایی گردشگران با کالاها و خدمات کشور میزبان را به همراه دارد. از این رو می</w:t>
      </w:r>
      <w:r w:rsidR="00061672" w:rsidRPr="00BB0A30">
        <w:rPr>
          <w:rFonts w:cs="B Mitra"/>
          <w:sz w:val="28"/>
          <w:szCs w:val="28"/>
          <w:rtl/>
          <w:lang w:bidi="fa-IR"/>
        </w:rPr>
        <w:softHyphen/>
      </w:r>
      <w:r w:rsidR="00061672" w:rsidRPr="00BB0A30">
        <w:rPr>
          <w:rFonts w:cs="B Mitra" w:hint="cs"/>
          <w:sz w:val="28"/>
          <w:szCs w:val="28"/>
          <w:rtl/>
          <w:lang w:bidi="fa-IR"/>
        </w:rPr>
        <w:t>توان ورود گردشگر را به منزله عاملی شناخت که رشد اقتصادی را همراه دارد. در این خصوص دو فرضیه در علم اقتصاد وجود دارد:</w:t>
      </w:r>
    </w:p>
    <w:p w14:paraId="59049301" w14:textId="77777777" w:rsidR="00061672" w:rsidRPr="00BB0A30" w:rsidRDefault="00061672" w:rsidP="00D91CD8">
      <w:pPr>
        <w:bidi/>
        <w:spacing w:line="360" w:lineRule="auto"/>
        <w:jc w:val="both"/>
        <w:rPr>
          <w:rFonts w:cs="B Mitra"/>
          <w:sz w:val="28"/>
          <w:szCs w:val="28"/>
          <w:rtl/>
          <w:lang w:bidi="fa-IR"/>
        </w:rPr>
      </w:pPr>
      <w:r w:rsidRPr="00BB0A30">
        <w:rPr>
          <w:rFonts w:cs="B Mitra" w:hint="cs"/>
          <w:sz w:val="28"/>
          <w:szCs w:val="28"/>
          <w:rtl/>
          <w:lang w:bidi="fa-IR"/>
        </w:rPr>
        <w:t>فرضیه</w:t>
      </w:r>
      <w:r w:rsidRPr="00BB0A30">
        <w:rPr>
          <w:rFonts w:cs="B Mitra" w:hint="cs"/>
          <w:b/>
          <w:bCs/>
          <w:sz w:val="28"/>
          <w:szCs w:val="28"/>
          <w:rtl/>
          <w:lang w:bidi="fa-IR"/>
        </w:rPr>
        <w:t xml:space="preserve"> </w:t>
      </w:r>
      <w:r w:rsidR="00E27D96" w:rsidRPr="00BB0A30">
        <w:rPr>
          <w:rFonts w:cs="B Mitra" w:hint="cs"/>
          <w:b/>
          <w:bCs/>
          <w:sz w:val="28"/>
          <w:szCs w:val="28"/>
          <w:rtl/>
          <w:lang w:bidi="fa-IR"/>
        </w:rPr>
        <w:t>«</w:t>
      </w:r>
      <w:r w:rsidRPr="00BB0A30">
        <w:rPr>
          <w:rFonts w:cs="B Mitra" w:hint="cs"/>
          <w:b/>
          <w:bCs/>
          <w:sz w:val="28"/>
          <w:szCs w:val="28"/>
          <w:rtl/>
          <w:lang w:bidi="fa-IR"/>
        </w:rPr>
        <w:t>صادرات منجر به رشد</w:t>
      </w:r>
      <w:r w:rsidR="00E27D96" w:rsidRPr="00BB0A30">
        <w:rPr>
          <w:rFonts w:cs="B Mitra" w:hint="cs"/>
          <w:b/>
          <w:bCs/>
          <w:sz w:val="28"/>
          <w:szCs w:val="28"/>
          <w:rtl/>
          <w:lang w:bidi="fa-IR"/>
        </w:rPr>
        <w:t>»</w:t>
      </w:r>
      <w:r w:rsidRPr="00BB0A30">
        <w:rPr>
          <w:rFonts w:cs="B Mitra" w:hint="cs"/>
          <w:sz w:val="28"/>
          <w:szCs w:val="28"/>
          <w:rtl/>
          <w:lang w:bidi="fa-IR"/>
        </w:rPr>
        <w:t xml:space="preserve"> : بر اساس این فرضیه گردشگری را می</w:t>
      </w:r>
      <w:r w:rsidRPr="00BB0A30">
        <w:rPr>
          <w:rFonts w:cs="B Mitra"/>
          <w:sz w:val="28"/>
          <w:szCs w:val="28"/>
          <w:rtl/>
          <w:lang w:bidi="fa-IR"/>
        </w:rPr>
        <w:softHyphen/>
      </w:r>
      <w:r w:rsidRPr="00BB0A30">
        <w:rPr>
          <w:rFonts w:cs="B Mitra" w:hint="cs"/>
          <w:sz w:val="28"/>
          <w:szCs w:val="28"/>
          <w:rtl/>
          <w:lang w:bidi="fa-IR"/>
        </w:rPr>
        <w:t xml:space="preserve">توان نوعی صادرات قلمداد کرد. به بیانی دیگر </w:t>
      </w:r>
      <w:r w:rsidR="00776016" w:rsidRPr="00BB0A30">
        <w:rPr>
          <w:rFonts w:cs="B Mitra" w:hint="cs"/>
          <w:sz w:val="28"/>
          <w:szCs w:val="28"/>
          <w:rtl/>
          <w:lang w:bidi="fa-IR"/>
        </w:rPr>
        <w:t xml:space="preserve">تقاضای </w:t>
      </w:r>
      <w:r w:rsidRPr="00BB0A30">
        <w:rPr>
          <w:rFonts w:cs="B Mitra" w:hint="cs"/>
          <w:sz w:val="28"/>
          <w:szCs w:val="28"/>
          <w:rtl/>
          <w:lang w:bidi="fa-IR"/>
        </w:rPr>
        <w:t xml:space="preserve">گردشگر </w:t>
      </w:r>
      <w:r w:rsidR="00776016" w:rsidRPr="00BB0A30">
        <w:rPr>
          <w:rFonts w:cs="B Mitra" w:hint="cs"/>
          <w:sz w:val="28"/>
          <w:szCs w:val="28"/>
          <w:rtl/>
          <w:lang w:bidi="fa-IR"/>
        </w:rPr>
        <w:t>جهت</w:t>
      </w:r>
      <w:r w:rsidRPr="00BB0A30">
        <w:rPr>
          <w:rFonts w:cs="B Mitra" w:hint="cs"/>
          <w:sz w:val="28"/>
          <w:szCs w:val="28"/>
          <w:rtl/>
          <w:lang w:bidi="fa-IR"/>
        </w:rPr>
        <w:t xml:space="preserve"> دریافت کالاها و خدمات </w:t>
      </w:r>
      <w:r w:rsidR="00776016" w:rsidRPr="00BB0A30">
        <w:rPr>
          <w:rFonts w:cs="B Mitra" w:hint="cs"/>
          <w:sz w:val="28"/>
          <w:szCs w:val="28"/>
          <w:rtl/>
          <w:lang w:bidi="fa-IR"/>
        </w:rPr>
        <w:t>مختلف در کشور میزبان، به منزله صادرات آن کالاها و خدمات بوده و زمینه</w:t>
      </w:r>
      <w:r w:rsidR="00776016" w:rsidRPr="00BB0A30">
        <w:rPr>
          <w:rFonts w:cs="B Mitra"/>
          <w:sz w:val="28"/>
          <w:szCs w:val="28"/>
          <w:rtl/>
          <w:lang w:bidi="fa-IR"/>
        </w:rPr>
        <w:softHyphen/>
      </w:r>
      <w:r w:rsidR="00776016" w:rsidRPr="00BB0A30">
        <w:rPr>
          <w:rFonts w:cs="B Mitra" w:hint="cs"/>
          <w:sz w:val="28"/>
          <w:szCs w:val="28"/>
          <w:rtl/>
          <w:lang w:bidi="fa-IR"/>
        </w:rPr>
        <w:t>ساز رشد اقتصادی می</w:t>
      </w:r>
      <w:r w:rsidR="00776016" w:rsidRPr="00BB0A30">
        <w:rPr>
          <w:rFonts w:cs="B Mitra"/>
          <w:sz w:val="28"/>
          <w:szCs w:val="28"/>
          <w:rtl/>
          <w:lang w:bidi="fa-IR"/>
        </w:rPr>
        <w:softHyphen/>
      </w:r>
      <w:r w:rsidR="00776016" w:rsidRPr="00BB0A30">
        <w:rPr>
          <w:rFonts w:cs="B Mitra" w:hint="cs"/>
          <w:sz w:val="28"/>
          <w:szCs w:val="28"/>
          <w:rtl/>
          <w:lang w:bidi="fa-IR"/>
        </w:rPr>
        <w:t>باشد. (مارین، 1992، صفحه 679)</w:t>
      </w:r>
    </w:p>
    <w:p w14:paraId="1F8876F1" w14:textId="77777777" w:rsidR="00E27D96" w:rsidRPr="00BB0A30" w:rsidRDefault="00776016" w:rsidP="00D91CD8">
      <w:pPr>
        <w:bidi/>
        <w:spacing w:line="360" w:lineRule="auto"/>
        <w:jc w:val="both"/>
        <w:rPr>
          <w:rFonts w:cs="B Mitra"/>
          <w:sz w:val="28"/>
          <w:szCs w:val="28"/>
          <w:rtl/>
          <w:lang w:bidi="fa-IR"/>
        </w:rPr>
      </w:pPr>
      <w:r w:rsidRPr="00BB0A30">
        <w:rPr>
          <w:rFonts w:cs="B Mitra" w:hint="cs"/>
          <w:sz w:val="28"/>
          <w:szCs w:val="28"/>
          <w:rtl/>
          <w:lang w:bidi="fa-IR"/>
        </w:rPr>
        <w:t xml:space="preserve">فرضیه </w:t>
      </w:r>
      <w:r w:rsidR="00E27D96" w:rsidRPr="00BB0A30">
        <w:rPr>
          <w:rFonts w:cs="B Mitra" w:hint="cs"/>
          <w:b/>
          <w:bCs/>
          <w:sz w:val="28"/>
          <w:szCs w:val="28"/>
          <w:rtl/>
          <w:lang w:bidi="fa-IR"/>
        </w:rPr>
        <w:t>«</w:t>
      </w:r>
      <w:r w:rsidRPr="00BB0A30">
        <w:rPr>
          <w:rFonts w:cs="B Mitra" w:hint="cs"/>
          <w:b/>
          <w:bCs/>
          <w:sz w:val="28"/>
          <w:szCs w:val="28"/>
          <w:rtl/>
          <w:lang w:bidi="fa-IR"/>
        </w:rPr>
        <w:t>گردشگر عامل رشد</w:t>
      </w:r>
      <w:r w:rsidR="00E27D96" w:rsidRPr="00BB0A30">
        <w:rPr>
          <w:rFonts w:cs="B Mitra" w:hint="cs"/>
          <w:b/>
          <w:bCs/>
          <w:sz w:val="28"/>
          <w:szCs w:val="28"/>
          <w:rtl/>
          <w:lang w:bidi="fa-IR"/>
        </w:rPr>
        <w:t>»</w:t>
      </w:r>
      <w:r w:rsidRPr="00BB0A30">
        <w:rPr>
          <w:rFonts w:cs="B Mitra" w:hint="cs"/>
          <w:sz w:val="28"/>
          <w:szCs w:val="28"/>
          <w:rtl/>
          <w:lang w:bidi="fa-IR"/>
        </w:rPr>
        <w:t xml:space="preserve"> : بر اساس این فرضیه گردشگر در زمره عوامل اقتصادی قرار می</w:t>
      </w:r>
      <w:r w:rsidRPr="00BB0A30">
        <w:rPr>
          <w:rFonts w:cs="B Mitra"/>
          <w:sz w:val="28"/>
          <w:szCs w:val="28"/>
          <w:rtl/>
          <w:lang w:bidi="fa-IR"/>
        </w:rPr>
        <w:softHyphen/>
      </w:r>
      <w:r w:rsidRPr="00BB0A30">
        <w:rPr>
          <w:rFonts w:cs="B Mitra" w:hint="cs"/>
          <w:sz w:val="28"/>
          <w:szCs w:val="28"/>
          <w:rtl/>
          <w:lang w:bidi="fa-IR"/>
        </w:rPr>
        <w:t>گیرد که بر رشد اقتصادی اثرگذار است. در توضیح این فرضیه می</w:t>
      </w:r>
      <w:r w:rsidRPr="00BB0A30">
        <w:rPr>
          <w:rFonts w:cs="B Mitra"/>
          <w:sz w:val="28"/>
          <w:szCs w:val="28"/>
          <w:rtl/>
          <w:lang w:bidi="fa-IR"/>
        </w:rPr>
        <w:softHyphen/>
      </w:r>
      <w:r w:rsidRPr="00BB0A30">
        <w:rPr>
          <w:rFonts w:cs="B Mitra" w:hint="cs"/>
          <w:sz w:val="28"/>
          <w:szCs w:val="28"/>
          <w:rtl/>
          <w:lang w:bidi="fa-IR"/>
        </w:rPr>
        <w:t xml:space="preserve">توان گفت که ورود گردشگر با ایجاد تقاضای موثر در اقتصاد، زمینه توسعه </w:t>
      </w:r>
      <w:r w:rsidRPr="00BB0A30">
        <w:rPr>
          <w:rFonts w:cs="B Mitra" w:hint="cs"/>
          <w:sz w:val="28"/>
          <w:szCs w:val="28"/>
          <w:rtl/>
          <w:lang w:bidi="fa-IR"/>
        </w:rPr>
        <w:lastRenderedPageBreak/>
        <w:t xml:space="preserve">تسهیلات و زیربناهای </w:t>
      </w:r>
      <w:r w:rsidR="00E27D96" w:rsidRPr="00BB0A30">
        <w:rPr>
          <w:rFonts w:cs="B Mitra" w:hint="cs"/>
          <w:sz w:val="28"/>
          <w:szCs w:val="28"/>
          <w:rtl/>
          <w:lang w:bidi="fa-IR"/>
        </w:rPr>
        <w:t xml:space="preserve">مربوط به </w:t>
      </w:r>
      <w:r w:rsidRPr="00BB0A30">
        <w:rPr>
          <w:rFonts w:cs="B Mitra" w:hint="cs"/>
          <w:sz w:val="28"/>
          <w:szCs w:val="28"/>
          <w:rtl/>
          <w:lang w:bidi="fa-IR"/>
        </w:rPr>
        <w:t xml:space="preserve">گردشگری </w:t>
      </w:r>
      <w:r w:rsidR="00E27D96" w:rsidRPr="00BB0A30">
        <w:rPr>
          <w:rFonts w:cs="B Mitra" w:hint="cs"/>
          <w:sz w:val="28"/>
          <w:szCs w:val="28"/>
          <w:rtl/>
          <w:lang w:bidi="fa-IR"/>
        </w:rPr>
        <w:t xml:space="preserve">را فراهم </w:t>
      </w:r>
      <w:r w:rsidRPr="00BB0A30">
        <w:rPr>
          <w:rFonts w:cs="B Mitra" w:hint="cs"/>
          <w:sz w:val="28"/>
          <w:szCs w:val="28"/>
          <w:rtl/>
          <w:lang w:bidi="fa-IR"/>
        </w:rPr>
        <w:t>می</w:t>
      </w:r>
      <w:r w:rsidRPr="00BB0A30">
        <w:rPr>
          <w:rFonts w:cs="B Mitra"/>
          <w:sz w:val="28"/>
          <w:szCs w:val="28"/>
          <w:rtl/>
          <w:lang w:bidi="fa-IR"/>
        </w:rPr>
        <w:softHyphen/>
      </w:r>
      <w:r w:rsidR="00E27D96" w:rsidRPr="00BB0A30">
        <w:rPr>
          <w:rFonts w:cs="B Mitra" w:hint="cs"/>
          <w:sz w:val="28"/>
          <w:szCs w:val="28"/>
          <w:rtl/>
          <w:lang w:bidi="fa-IR"/>
        </w:rPr>
        <w:t>کند. به طور خلاصه محورهای اصلی اقتصادی که تحت تاثیر ورود گردشگر قرار دارد را می</w:t>
      </w:r>
      <w:r w:rsidR="00E27D96" w:rsidRPr="00BB0A30">
        <w:rPr>
          <w:rFonts w:cs="B Mitra"/>
          <w:sz w:val="28"/>
          <w:szCs w:val="28"/>
          <w:rtl/>
          <w:lang w:bidi="fa-IR"/>
        </w:rPr>
        <w:softHyphen/>
      </w:r>
      <w:r w:rsidR="00E27D96" w:rsidRPr="00BB0A30">
        <w:rPr>
          <w:rFonts w:cs="B Mitra" w:hint="cs"/>
          <w:sz w:val="28"/>
          <w:szCs w:val="28"/>
          <w:rtl/>
          <w:lang w:bidi="fa-IR"/>
        </w:rPr>
        <w:t>توان در قالب گزاره</w:t>
      </w:r>
      <w:r w:rsidR="00E27D96" w:rsidRPr="00BB0A30">
        <w:rPr>
          <w:rFonts w:cs="B Mitra"/>
          <w:sz w:val="28"/>
          <w:szCs w:val="28"/>
          <w:rtl/>
          <w:lang w:bidi="fa-IR"/>
        </w:rPr>
        <w:softHyphen/>
      </w:r>
      <w:r w:rsidR="00E27D96" w:rsidRPr="00BB0A30">
        <w:rPr>
          <w:rFonts w:cs="B Mitra" w:hint="cs"/>
          <w:sz w:val="28"/>
          <w:szCs w:val="28"/>
          <w:rtl/>
          <w:lang w:bidi="fa-IR"/>
        </w:rPr>
        <w:t>های ذیل معرفی کرد:</w:t>
      </w:r>
    </w:p>
    <w:p w14:paraId="5147AC67" w14:textId="77777777" w:rsidR="00E27D96" w:rsidRPr="00BB0A30" w:rsidRDefault="00E27D96" w:rsidP="00D91CD8">
      <w:pPr>
        <w:pStyle w:val="ListParagraph"/>
        <w:numPr>
          <w:ilvl w:val="0"/>
          <w:numId w:val="5"/>
        </w:numPr>
        <w:bidi/>
        <w:spacing w:line="360" w:lineRule="auto"/>
        <w:jc w:val="both"/>
        <w:rPr>
          <w:rFonts w:cs="B Mitra"/>
          <w:sz w:val="28"/>
          <w:szCs w:val="28"/>
          <w:lang w:bidi="fa-IR"/>
        </w:rPr>
      </w:pPr>
      <w:r w:rsidRPr="00BB0A30">
        <w:rPr>
          <w:rFonts w:cs="B Mitra" w:hint="cs"/>
          <w:sz w:val="28"/>
          <w:szCs w:val="28"/>
          <w:rtl/>
          <w:lang w:bidi="fa-IR"/>
        </w:rPr>
        <w:t>کسب درآمد ارزی</w:t>
      </w:r>
    </w:p>
    <w:p w14:paraId="45ADD5BE" w14:textId="77777777" w:rsidR="00E27D96" w:rsidRPr="00BB0A30" w:rsidRDefault="00E27D96" w:rsidP="00D91CD8">
      <w:pPr>
        <w:pStyle w:val="ListParagraph"/>
        <w:numPr>
          <w:ilvl w:val="0"/>
          <w:numId w:val="5"/>
        </w:numPr>
        <w:bidi/>
        <w:spacing w:line="360" w:lineRule="auto"/>
        <w:jc w:val="both"/>
        <w:rPr>
          <w:rFonts w:cs="B Mitra"/>
          <w:sz w:val="28"/>
          <w:szCs w:val="28"/>
          <w:lang w:bidi="fa-IR"/>
        </w:rPr>
      </w:pPr>
      <w:r w:rsidRPr="00BB0A30">
        <w:rPr>
          <w:rFonts w:cs="B Mitra" w:hint="cs"/>
          <w:sz w:val="28"/>
          <w:szCs w:val="28"/>
          <w:rtl/>
          <w:lang w:bidi="fa-IR"/>
        </w:rPr>
        <w:t>اشتغال</w:t>
      </w:r>
    </w:p>
    <w:p w14:paraId="38EDAA33" w14:textId="77777777" w:rsidR="00E27D96" w:rsidRPr="00BB0A30" w:rsidRDefault="00E27D96" w:rsidP="00D91CD8">
      <w:pPr>
        <w:pStyle w:val="ListParagraph"/>
        <w:numPr>
          <w:ilvl w:val="0"/>
          <w:numId w:val="5"/>
        </w:numPr>
        <w:bidi/>
        <w:spacing w:line="360" w:lineRule="auto"/>
        <w:jc w:val="both"/>
        <w:rPr>
          <w:rFonts w:cs="B Mitra"/>
          <w:sz w:val="28"/>
          <w:szCs w:val="28"/>
          <w:lang w:bidi="fa-IR"/>
        </w:rPr>
      </w:pPr>
      <w:r w:rsidRPr="00BB0A30">
        <w:rPr>
          <w:rFonts w:cs="B Mitra" w:hint="cs"/>
          <w:sz w:val="28"/>
          <w:szCs w:val="28"/>
          <w:rtl/>
          <w:lang w:bidi="fa-IR"/>
        </w:rPr>
        <w:t>افزایش درآمد ملی</w:t>
      </w:r>
    </w:p>
    <w:p w14:paraId="10A727A5" w14:textId="77777777" w:rsidR="00E27D96" w:rsidRPr="00BB0A30" w:rsidRDefault="00E27D96" w:rsidP="00D91CD8">
      <w:pPr>
        <w:pStyle w:val="ListParagraph"/>
        <w:numPr>
          <w:ilvl w:val="0"/>
          <w:numId w:val="5"/>
        </w:numPr>
        <w:bidi/>
        <w:spacing w:line="360" w:lineRule="auto"/>
        <w:jc w:val="both"/>
        <w:rPr>
          <w:rFonts w:cs="B Mitra"/>
          <w:sz w:val="28"/>
          <w:szCs w:val="28"/>
          <w:lang w:bidi="fa-IR"/>
        </w:rPr>
      </w:pPr>
      <w:r w:rsidRPr="00BB0A30">
        <w:rPr>
          <w:rFonts w:cs="B Mitra" w:hint="cs"/>
          <w:sz w:val="28"/>
          <w:szCs w:val="28"/>
          <w:rtl/>
          <w:lang w:bidi="fa-IR"/>
        </w:rPr>
        <w:t>افزایش درآمد دولت</w:t>
      </w:r>
    </w:p>
    <w:p w14:paraId="77A8927F" w14:textId="77777777" w:rsidR="00E27D96" w:rsidRPr="00BB0A30" w:rsidRDefault="00E27D96" w:rsidP="00D91CD8">
      <w:pPr>
        <w:pStyle w:val="ListParagraph"/>
        <w:numPr>
          <w:ilvl w:val="0"/>
          <w:numId w:val="5"/>
        </w:numPr>
        <w:bidi/>
        <w:spacing w:line="360" w:lineRule="auto"/>
        <w:jc w:val="both"/>
        <w:rPr>
          <w:rFonts w:cs="B Mitra"/>
          <w:sz w:val="28"/>
          <w:szCs w:val="28"/>
          <w:lang w:bidi="fa-IR"/>
        </w:rPr>
      </w:pPr>
      <w:r w:rsidRPr="00BB0A30">
        <w:rPr>
          <w:rFonts w:cs="B Mitra" w:hint="cs"/>
          <w:sz w:val="28"/>
          <w:szCs w:val="28"/>
          <w:rtl/>
          <w:lang w:bidi="fa-IR"/>
        </w:rPr>
        <w:t>رشد اقتصادی</w:t>
      </w:r>
    </w:p>
    <w:p w14:paraId="1908FCC3" w14:textId="77777777" w:rsidR="00E27D96" w:rsidRPr="00BB0A30" w:rsidRDefault="00E27D96" w:rsidP="00D91CD8">
      <w:pPr>
        <w:pStyle w:val="ListParagraph"/>
        <w:numPr>
          <w:ilvl w:val="0"/>
          <w:numId w:val="5"/>
        </w:numPr>
        <w:bidi/>
        <w:spacing w:line="360" w:lineRule="auto"/>
        <w:jc w:val="both"/>
        <w:rPr>
          <w:rFonts w:cs="B Mitra"/>
          <w:sz w:val="28"/>
          <w:szCs w:val="28"/>
          <w:lang w:bidi="fa-IR"/>
        </w:rPr>
      </w:pPr>
      <w:r w:rsidRPr="00BB0A30">
        <w:rPr>
          <w:rFonts w:cs="B Mitra" w:hint="cs"/>
          <w:sz w:val="28"/>
          <w:szCs w:val="28"/>
          <w:rtl/>
          <w:lang w:bidi="fa-IR"/>
        </w:rPr>
        <w:t>افزایش سرمایه</w:t>
      </w:r>
      <w:r w:rsidRPr="00BB0A30">
        <w:rPr>
          <w:rFonts w:cs="B Mitra"/>
          <w:sz w:val="28"/>
          <w:szCs w:val="28"/>
          <w:rtl/>
          <w:lang w:bidi="fa-IR"/>
        </w:rPr>
        <w:softHyphen/>
      </w:r>
      <w:r w:rsidRPr="00BB0A30">
        <w:rPr>
          <w:rFonts w:cs="B Mitra" w:hint="cs"/>
          <w:sz w:val="28"/>
          <w:szCs w:val="28"/>
          <w:rtl/>
          <w:lang w:bidi="fa-IR"/>
        </w:rPr>
        <w:t>گذاری بخش خصوصی</w:t>
      </w:r>
    </w:p>
    <w:p w14:paraId="08D58A9A" w14:textId="77777777" w:rsidR="00E27D96" w:rsidRPr="00BB0A30" w:rsidRDefault="00E27D96" w:rsidP="00D91CD8">
      <w:pPr>
        <w:pStyle w:val="ListParagraph"/>
        <w:numPr>
          <w:ilvl w:val="0"/>
          <w:numId w:val="5"/>
        </w:numPr>
        <w:bidi/>
        <w:spacing w:line="360" w:lineRule="auto"/>
        <w:jc w:val="both"/>
        <w:rPr>
          <w:rFonts w:cs="B Mitra"/>
          <w:sz w:val="28"/>
          <w:szCs w:val="28"/>
          <w:lang w:bidi="fa-IR"/>
        </w:rPr>
      </w:pPr>
      <w:r w:rsidRPr="00BB0A30">
        <w:rPr>
          <w:rFonts w:cs="B Mitra" w:hint="cs"/>
          <w:sz w:val="28"/>
          <w:szCs w:val="28"/>
          <w:rtl/>
          <w:lang w:bidi="fa-IR"/>
        </w:rPr>
        <w:t>تسریع در گسترش زیرساخت</w:t>
      </w:r>
      <w:r w:rsidRPr="00BB0A30">
        <w:rPr>
          <w:rFonts w:cs="B Mitra"/>
          <w:sz w:val="28"/>
          <w:szCs w:val="28"/>
          <w:rtl/>
          <w:lang w:bidi="fa-IR"/>
        </w:rPr>
        <w:softHyphen/>
      </w:r>
      <w:r w:rsidRPr="00BB0A30">
        <w:rPr>
          <w:rFonts w:cs="B Mitra" w:hint="cs"/>
          <w:sz w:val="28"/>
          <w:szCs w:val="28"/>
          <w:rtl/>
          <w:lang w:bidi="fa-IR"/>
        </w:rPr>
        <w:t>های اقتصادی و اجتماعی</w:t>
      </w:r>
    </w:p>
    <w:p w14:paraId="783B1483" w14:textId="1C6C3CAD" w:rsidR="00000953" w:rsidRPr="00BB0A30" w:rsidRDefault="00000953" w:rsidP="00000953">
      <w:pPr>
        <w:bidi/>
        <w:spacing w:line="360" w:lineRule="auto"/>
        <w:jc w:val="both"/>
        <w:rPr>
          <w:rFonts w:cs="B Mitra"/>
          <w:sz w:val="28"/>
          <w:szCs w:val="28"/>
          <w:rtl/>
          <w:lang w:bidi="fa-IR"/>
        </w:rPr>
      </w:pPr>
      <w:r w:rsidRPr="00BB0A30">
        <w:rPr>
          <w:rFonts w:cs="B Mitra" w:hint="cs"/>
          <w:sz w:val="28"/>
          <w:szCs w:val="28"/>
          <w:rtl/>
          <w:lang w:bidi="fa-IR"/>
        </w:rPr>
        <w:t>دکتر زنوز در کتاب تحلیل تحریم های بین المللی در چارچوب اقتصاد سیاسی ساز و کار اثرات مستقیم و غیر مستقیم تحریمها بر اقتصاد ایران را در قالب دییاگرام زیر نشان می دهد:</w:t>
      </w:r>
    </w:p>
    <w:p w14:paraId="41A5853F" w14:textId="0FA866C6" w:rsidR="00000953" w:rsidRPr="00BB0A30" w:rsidRDefault="00000953" w:rsidP="00000953">
      <w:pPr>
        <w:bidi/>
        <w:spacing w:line="360" w:lineRule="auto"/>
        <w:jc w:val="both"/>
        <w:rPr>
          <w:rFonts w:cs="B Mitra"/>
          <w:sz w:val="28"/>
          <w:szCs w:val="28"/>
          <w:rtl/>
          <w:lang w:bidi="fa-IR"/>
        </w:rPr>
      </w:pPr>
      <w:r w:rsidRPr="00BB0A30">
        <w:rPr>
          <w:rFonts w:cs="B Mitra"/>
          <w:noProof/>
          <w:sz w:val="28"/>
          <w:szCs w:val="28"/>
          <w:rtl/>
        </w:rPr>
        <w:lastRenderedPageBreak/>
        <w:drawing>
          <wp:inline distT="0" distB="0" distL="0" distR="0" wp14:anchorId="7FD66C76" wp14:editId="2EF1DD07">
            <wp:extent cx="5943600" cy="454230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4542302"/>
                    </a:xfrm>
                    <a:prstGeom prst="rect">
                      <a:avLst/>
                    </a:prstGeom>
                    <a:noFill/>
                    <a:ln>
                      <a:noFill/>
                    </a:ln>
                  </pic:spPr>
                </pic:pic>
              </a:graphicData>
            </a:graphic>
          </wp:inline>
        </w:drawing>
      </w:r>
    </w:p>
    <w:p w14:paraId="0332ED8C" w14:textId="349B707D" w:rsidR="00E27D96" w:rsidRPr="00BB0A30" w:rsidRDefault="00000953" w:rsidP="00000953">
      <w:pPr>
        <w:bidi/>
        <w:spacing w:line="360" w:lineRule="auto"/>
        <w:jc w:val="both"/>
        <w:rPr>
          <w:rFonts w:cs="B Mitra"/>
          <w:sz w:val="28"/>
          <w:szCs w:val="28"/>
          <w:lang w:bidi="fa-IR"/>
        </w:rPr>
      </w:pPr>
      <w:r w:rsidRPr="00BB0A30">
        <w:rPr>
          <w:rFonts w:cs="B Mitra" w:hint="cs"/>
          <w:sz w:val="28"/>
          <w:szCs w:val="28"/>
          <w:rtl/>
          <w:lang w:bidi="fa-IR"/>
        </w:rPr>
        <w:t xml:space="preserve">طبعا </w:t>
      </w:r>
      <w:r w:rsidR="001A2F55" w:rsidRPr="00BB0A30">
        <w:rPr>
          <w:rFonts w:cs="B Mitra" w:hint="cs"/>
          <w:sz w:val="28"/>
          <w:szCs w:val="28"/>
          <w:rtl/>
          <w:lang w:bidi="fa-IR"/>
        </w:rPr>
        <w:t>بخش گردشگری نیز مانند سایر بخش</w:t>
      </w:r>
      <w:r w:rsidR="001A2F55" w:rsidRPr="00BB0A30">
        <w:rPr>
          <w:rFonts w:cs="B Mitra"/>
          <w:sz w:val="28"/>
          <w:szCs w:val="28"/>
          <w:rtl/>
          <w:lang w:bidi="fa-IR"/>
        </w:rPr>
        <w:softHyphen/>
      </w:r>
      <w:r w:rsidR="001A2F55" w:rsidRPr="00BB0A30">
        <w:rPr>
          <w:rFonts w:cs="B Mitra" w:hint="cs"/>
          <w:sz w:val="28"/>
          <w:szCs w:val="28"/>
          <w:rtl/>
          <w:lang w:bidi="fa-IR"/>
        </w:rPr>
        <w:t>های اقتصادی تحت تاثیر تحریم</w:t>
      </w:r>
      <w:r w:rsidR="001A2F55" w:rsidRPr="00BB0A30">
        <w:rPr>
          <w:rFonts w:cs="B Mitra"/>
          <w:sz w:val="28"/>
          <w:szCs w:val="28"/>
          <w:rtl/>
          <w:lang w:bidi="fa-IR"/>
        </w:rPr>
        <w:softHyphen/>
      </w:r>
      <w:r w:rsidR="001A2F55" w:rsidRPr="00BB0A30">
        <w:rPr>
          <w:rFonts w:cs="B Mitra" w:hint="cs"/>
          <w:sz w:val="28"/>
          <w:szCs w:val="28"/>
          <w:rtl/>
          <w:lang w:bidi="fa-IR"/>
        </w:rPr>
        <w:t>های اقتصادی با چالش</w:t>
      </w:r>
      <w:r w:rsidR="001A2F55" w:rsidRPr="00BB0A30">
        <w:rPr>
          <w:rFonts w:cs="B Mitra"/>
          <w:sz w:val="28"/>
          <w:szCs w:val="28"/>
          <w:rtl/>
          <w:lang w:bidi="fa-IR"/>
        </w:rPr>
        <w:softHyphen/>
      </w:r>
      <w:r w:rsidR="001A2F55" w:rsidRPr="00BB0A30">
        <w:rPr>
          <w:rFonts w:cs="B Mitra" w:hint="cs"/>
          <w:sz w:val="28"/>
          <w:szCs w:val="28"/>
          <w:rtl/>
          <w:lang w:bidi="fa-IR"/>
        </w:rPr>
        <w:t>هایی مواجه می</w:t>
      </w:r>
      <w:r w:rsidR="001A2F55" w:rsidRPr="00BB0A30">
        <w:rPr>
          <w:rFonts w:cs="B Mitra"/>
          <w:sz w:val="28"/>
          <w:szCs w:val="28"/>
          <w:rtl/>
          <w:lang w:bidi="fa-IR"/>
        </w:rPr>
        <w:softHyphen/>
      </w:r>
      <w:r w:rsidR="001A2F55" w:rsidRPr="00BB0A30">
        <w:rPr>
          <w:rFonts w:cs="B Mitra" w:hint="cs"/>
          <w:sz w:val="28"/>
          <w:szCs w:val="28"/>
          <w:rtl/>
          <w:lang w:bidi="fa-IR"/>
        </w:rPr>
        <w:t>گردد. این چالش</w:t>
      </w:r>
      <w:r w:rsidR="001A2F55" w:rsidRPr="00BB0A30">
        <w:rPr>
          <w:rFonts w:cs="B Mitra"/>
          <w:sz w:val="28"/>
          <w:szCs w:val="28"/>
          <w:rtl/>
          <w:lang w:bidi="fa-IR"/>
        </w:rPr>
        <w:softHyphen/>
      </w:r>
      <w:r w:rsidR="001A2F55" w:rsidRPr="00BB0A30">
        <w:rPr>
          <w:rFonts w:cs="B Mitra" w:hint="cs"/>
          <w:sz w:val="28"/>
          <w:szCs w:val="28"/>
          <w:rtl/>
          <w:lang w:bidi="fa-IR"/>
        </w:rPr>
        <w:t>ها را می</w:t>
      </w:r>
      <w:r w:rsidR="001A2F55" w:rsidRPr="00BB0A30">
        <w:rPr>
          <w:rFonts w:cs="B Mitra"/>
          <w:sz w:val="28"/>
          <w:szCs w:val="28"/>
          <w:rtl/>
          <w:lang w:bidi="fa-IR"/>
        </w:rPr>
        <w:softHyphen/>
      </w:r>
      <w:r w:rsidR="001A2F55" w:rsidRPr="00BB0A30">
        <w:rPr>
          <w:rFonts w:cs="B Mitra" w:hint="cs"/>
          <w:sz w:val="28"/>
          <w:szCs w:val="28"/>
          <w:rtl/>
          <w:lang w:bidi="fa-IR"/>
        </w:rPr>
        <w:t>توان در قالب دو گروه اثرات کوتاه</w:t>
      </w:r>
      <w:r w:rsidR="001A2F55" w:rsidRPr="00BB0A30">
        <w:rPr>
          <w:rFonts w:cs="B Mitra"/>
          <w:sz w:val="28"/>
          <w:szCs w:val="28"/>
          <w:rtl/>
          <w:lang w:bidi="fa-IR"/>
        </w:rPr>
        <w:softHyphen/>
      </w:r>
      <w:r w:rsidR="001A2F55" w:rsidRPr="00BB0A30">
        <w:rPr>
          <w:rFonts w:cs="B Mitra" w:hint="cs"/>
          <w:sz w:val="28"/>
          <w:szCs w:val="28"/>
          <w:rtl/>
          <w:lang w:bidi="fa-IR"/>
        </w:rPr>
        <w:t>مدت و اثرات بلندمدت مورد بررسی قرار داد.</w:t>
      </w:r>
      <w:r w:rsidR="007801F6" w:rsidRPr="00BB0A30">
        <w:rPr>
          <w:rFonts w:cs="B Mitra" w:hint="cs"/>
          <w:sz w:val="28"/>
          <w:szCs w:val="28"/>
          <w:rtl/>
          <w:lang w:bidi="fa-IR"/>
        </w:rPr>
        <w:t xml:space="preserve"> از جمله</w:t>
      </w:r>
      <w:r w:rsidR="008202AC" w:rsidRPr="00BB0A30">
        <w:rPr>
          <w:rFonts w:cs="B Mitra" w:hint="cs"/>
          <w:sz w:val="28"/>
          <w:szCs w:val="28"/>
          <w:rtl/>
          <w:lang w:bidi="fa-IR"/>
        </w:rPr>
        <w:t xml:space="preserve"> اثرات کوتاه</w:t>
      </w:r>
      <w:r w:rsidR="008202AC" w:rsidRPr="00BB0A30">
        <w:rPr>
          <w:rFonts w:cs="B Mitra"/>
          <w:sz w:val="28"/>
          <w:szCs w:val="28"/>
          <w:rtl/>
          <w:lang w:bidi="fa-IR"/>
        </w:rPr>
        <w:softHyphen/>
      </w:r>
      <w:r w:rsidR="008202AC" w:rsidRPr="00BB0A30">
        <w:rPr>
          <w:rFonts w:cs="B Mitra" w:hint="cs"/>
          <w:sz w:val="28"/>
          <w:szCs w:val="28"/>
          <w:rtl/>
          <w:lang w:bidi="fa-IR"/>
        </w:rPr>
        <w:t>مدت</w:t>
      </w:r>
      <w:r w:rsidR="007801F6" w:rsidRPr="00BB0A30">
        <w:rPr>
          <w:rFonts w:cs="B Mitra" w:hint="cs"/>
          <w:sz w:val="28"/>
          <w:szCs w:val="28"/>
          <w:rtl/>
          <w:lang w:bidi="fa-IR"/>
        </w:rPr>
        <w:t xml:space="preserve"> تحریم</w:t>
      </w:r>
      <w:r w:rsidR="007801F6" w:rsidRPr="00BB0A30">
        <w:rPr>
          <w:rFonts w:cs="B Mitra"/>
          <w:sz w:val="28"/>
          <w:szCs w:val="28"/>
          <w:rtl/>
          <w:lang w:bidi="fa-IR"/>
        </w:rPr>
        <w:softHyphen/>
      </w:r>
      <w:r w:rsidR="007801F6" w:rsidRPr="00BB0A30">
        <w:rPr>
          <w:rFonts w:cs="B Mitra" w:hint="cs"/>
          <w:sz w:val="28"/>
          <w:szCs w:val="28"/>
          <w:rtl/>
          <w:lang w:bidi="fa-IR"/>
        </w:rPr>
        <w:t>های بین</w:t>
      </w:r>
      <w:r w:rsidR="007801F6" w:rsidRPr="00BB0A30">
        <w:rPr>
          <w:rFonts w:cs="B Mitra"/>
          <w:sz w:val="28"/>
          <w:szCs w:val="28"/>
          <w:rtl/>
          <w:lang w:bidi="fa-IR"/>
        </w:rPr>
        <w:softHyphen/>
      </w:r>
      <w:r w:rsidR="007801F6" w:rsidRPr="00BB0A30">
        <w:rPr>
          <w:rFonts w:cs="B Mitra" w:hint="cs"/>
          <w:sz w:val="28"/>
          <w:szCs w:val="28"/>
          <w:rtl/>
          <w:lang w:bidi="fa-IR"/>
        </w:rPr>
        <w:t>المللی بر صنعت گردشگری، دشواری</w:t>
      </w:r>
      <w:r w:rsidR="007801F6" w:rsidRPr="00BB0A30">
        <w:rPr>
          <w:rFonts w:cs="B Mitra"/>
          <w:sz w:val="28"/>
          <w:szCs w:val="28"/>
          <w:rtl/>
          <w:lang w:bidi="fa-IR"/>
        </w:rPr>
        <w:softHyphen/>
      </w:r>
      <w:r w:rsidR="007801F6" w:rsidRPr="00BB0A30">
        <w:rPr>
          <w:rFonts w:cs="B Mitra" w:hint="cs"/>
          <w:sz w:val="28"/>
          <w:szCs w:val="28"/>
          <w:rtl/>
          <w:lang w:bidi="fa-IR"/>
        </w:rPr>
        <w:t xml:space="preserve">هایی است که در اثر تحریم برای انجام سفر به ایران </w:t>
      </w:r>
      <w:r w:rsidR="001A2F55" w:rsidRPr="00BB0A30">
        <w:rPr>
          <w:rFonts w:cs="B Mitra" w:hint="cs"/>
          <w:sz w:val="28"/>
          <w:szCs w:val="28"/>
          <w:rtl/>
          <w:lang w:bidi="fa-IR"/>
        </w:rPr>
        <w:t>ایجاد شده است.</w:t>
      </w:r>
      <w:r w:rsidR="007801F6" w:rsidRPr="00BB0A30">
        <w:rPr>
          <w:rFonts w:cs="B Mitra" w:hint="cs"/>
          <w:sz w:val="28"/>
          <w:szCs w:val="28"/>
          <w:rtl/>
          <w:lang w:bidi="fa-IR"/>
        </w:rPr>
        <w:t xml:space="preserve"> مهم</w:t>
      </w:r>
      <w:r w:rsidR="007801F6" w:rsidRPr="00BB0A30">
        <w:rPr>
          <w:rFonts w:cs="B Mitra"/>
          <w:sz w:val="28"/>
          <w:szCs w:val="28"/>
          <w:rtl/>
          <w:lang w:bidi="fa-IR"/>
        </w:rPr>
        <w:softHyphen/>
      </w:r>
      <w:r w:rsidR="007801F6" w:rsidRPr="00BB0A30">
        <w:rPr>
          <w:rFonts w:cs="B Mitra" w:hint="cs"/>
          <w:sz w:val="28"/>
          <w:szCs w:val="28"/>
          <w:rtl/>
          <w:lang w:bidi="fa-IR"/>
        </w:rPr>
        <w:t>ترین اثر بلندمدت تحریم</w:t>
      </w:r>
      <w:r w:rsidR="001A2F55" w:rsidRPr="00BB0A30">
        <w:rPr>
          <w:rFonts w:cs="B Mitra"/>
          <w:sz w:val="28"/>
          <w:szCs w:val="28"/>
          <w:rtl/>
          <w:lang w:bidi="fa-IR"/>
        </w:rPr>
        <w:softHyphen/>
      </w:r>
      <w:r w:rsidR="001A2F55" w:rsidRPr="00BB0A30">
        <w:rPr>
          <w:rFonts w:cs="B Mitra" w:hint="cs"/>
          <w:sz w:val="28"/>
          <w:szCs w:val="28"/>
          <w:rtl/>
          <w:lang w:bidi="fa-IR"/>
        </w:rPr>
        <w:t>ها</w:t>
      </w:r>
      <w:r w:rsidR="008202AC" w:rsidRPr="00BB0A30">
        <w:rPr>
          <w:rFonts w:cs="B Mitra" w:hint="cs"/>
          <w:sz w:val="28"/>
          <w:szCs w:val="28"/>
          <w:rtl/>
          <w:lang w:bidi="fa-IR"/>
        </w:rPr>
        <w:t xml:space="preserve"> بر این صنعت </w:t>
      </w:r>
      <w:r w:rsidR="007801F6" w:rsidRPr="00BB0A30">
        <w:rPr>
          <w:rFonts w:cs="B Mitra" w:hint="cs"/>
          <w:sz w:val="28"/>
          <w:szCs w:val="28"/>
          <w:rtl/>
          <w:lang w:bidi="fa-IR"/>
        </w:rPr>
        <w:t>نیز محدودیت</w:t>
      </w:r>
      <w:r w:rsidR="007801F6" w:rsidRPr="00BB0A30">
        <w:rPr>
          <w:rFonts w:cs="B Mitra"/>
          <w:sz w:val="28"/>
          <w:szCs w:val="28"/>
          <w:rtl/>
          <w:lang w:bidi="fa-IR"/>
        </w:rPr>
        <w:softHyphen/>
      </w:r>
      <w:r w:rsidR="007801F6" w:rsidRPr="00BB0A30">
        <w:rPr>
          <w:rFonts w:cs="B Mitra" w:hint="cs"/>
          <w:sz w:val="28"/>
          <w:szCs w:val="28"/>
          <w:rtl/>
          <w:lang w:bidi="fa-IR"/>
        </w:rPr>
        <w:t>هایی است که در برابر واردات منابع سرمایه</w:t>
      </w:r>
      <w:r w:rsidR="007801F6" w:rsidRPr="00BB0A30">
        <w:rPr>
          <w:rFonts w:cs="B Mitra"/>
          <w:sz w:val="28"/>
          <w:szCs w:val="28"/>
          <w:rtl/>
          <w:lang w:bidi="fa-IR"/>
        </w:rPr>
        <w:softHyphen/>
      </w:r>
      <w:r w:rsidR="007801F6" w:rsidRPr="00BB0A30">
        <w:rPr>
          <w:rFonts w:cs="B Mitra" w:hint="cs"/>
          <w:sz w:val="28"/>
          <w:szCs w:val="28"/>
          <w:rtl/>
          <w:lang w:bidi="fa-IR"/>
        </w:rPr>
        <w:t>ای، فناوری</w:t>
      </w:r>
      <w:r w:rsidR="007801F6" w:rsidRPr="00BB0A30">
        <w:rPr>
          <w:rFonts w:cs="B Mitra"/>
          <w:sz w:val="28"/>
          <w:szCs w:val="28"/>
          <w:rtl/>
          <w:lang w:bidi="fa-IR"/>
        </w:rPr>
        <w:softHyphen/>
      </w:r>
      <w:r w:rsidR="007801F6" w:rsidRPr="00BB0A30">
        <w:rPr>
          <w:rFonts w:cs="B Mitra" w:hint="cs"/>
          <w:sz w:val="28"/>
          <w:szCs w:val="28"/>
          <w:rtl/>
          <w:lang w:bidi="fa-IR"/>
        </w:rPr>
        <w:t>های روزآمد و زیرساخت</w:t>
      </w:r>
      <w:r w:rsidR="007801F6" w:rsidRPr="00BB0A30">
        <w:rPr>
          <w:rFonts w:cs="B Mitra"/>
          <w:sz w:val="28"/>
          <w:szCs w:val="28"/>
          <w:rtl/>
          <w:lang w:bidi="fa-IR"/>
        </w:rPr>
        <w:softHyphen/>
      </w:r>
      <w:r w:rsidR="007801F6" w:rsidRPr="00BB0A30">
        <w:rPr>
          <w:rFonts w:cs="B Mitra" w:hint="cs"/>
          <w:sz w:val="28"/>
          <w:szCs w:val="28"/>
          <w:rtl/>
          <w:lang w:bidi="fa-IR"/>
        </w:rPr>
        <w:t xml:space="preserve">های حمل و نقل هوایی، زمینی، دریایی و ریلی ایجاد شده است. </w:t>
      </w:r>
      <w:r w:rsidR="001A2F55" w:rsidRPr="00BB0A30">
        <w:rPr>
          <w:rFonts w:cs="B Mitra" w:hint="cs"/>
          <w:sz w:val="28"/>
          <w:szCs w:val="28"/>
          <w:rtl/>
          <w:lang w:bidi="fa-IR"/>
        </w:rPr>
        <w:t>در مجموع می</w:t>
      </w:r>
      <w:r w:rsidR="001A2F55" w:rsidRPr="00BB0A30">
        <w:rPr>
          <w:rFonts w:cs="B Mitra"/>
          <w:sz w:val="28"/>
          <w:szCs w:val="28"/>
          <w:rtl/>
          <w:lang w:bidi="fa-IR"/>
        </w:rPr>
        <w:softHyphen/>
      </w:r>
      <w:r w:rsidR="001A2F55" w:rsidRPr="00BB0A30">
        <w:rPr>
          <w:rFonts w:cs="B Mitra" w:hint="cs"/>
          <w:sz w:val="28"/>
          <w:szCs w:val="28"/>
          <w:rtl/>
          <w:lang w:bidi="fa-IR"/>
        </w:rPr>
        <w:t>توان با بررسی روند تحولات ساختار این صنعت و شرکت</w:t>
      </w:r>
      <w:r w:rsidR="001A2F55" w:rsidRPr="00BB0A30">
        <w:rPr>
          <w:rFonts w:cs="B Mitra"/>
          <w:sz w:val="28"/>
          <w:szCs w:val="28"/>
          <w:rtl/>
          <w:lang w:bidi="fa-IR"/>
        </w:rPr>
        <w:softHyphen/>
      </w:r>
      <w:r w:rsidR="001A2F55" w:rsidRPr="00BB0A30">
        <w:rPr>
          <w:rFonts w:cs="B Mitra" w:hint="cs"/>
          <w:sz w:val="28"/>
          <w:szCs w:val="28"/>
          <w:rtl/>
          <w:lang w:bidi="fa-IR"/>
        </w:rPr>
        <w:t>های فعال در آن میزان این آسیب</w:t>
      </w:r>
      <w:r w:rsidR="001A2F55" w:rsidRPr="00BB0A30">
        <w:rPr>
          <w:rFonts w:cs="B Mitra"/>
          <w:sz w:val="28"/>
          <w:szCs w:val="28"/>
          <w:rtl/>
          <w:lang w:bidi="fa-IR"/>
        </w:rPr>
        <w:softHyphen/>
      </w:r>
      <w:r w:rsidR="00752DFF" w:rsidRPr="00BB0A30">
        <w:rPr>
          <w:rFonts w:cs="B Mitra" w:hint="cs"/>
          <w:sz w:val="28"/>
          <w:szCs w:val="28"/>
          <w:rtl/>
          <w:lang w:bidi="fa-IR"/>
        </w:rPr>
        <w:t>های وارده را برآورد نمود و با توجه به این</w:t>
      </w:r>
      <w:r w:rsidR="00752DFF" w:rsidRPr="00BB0A30">
        <w:rPr>
          <w:rFonts w:cs="B Mitra"/>
          <w:sz w:val="28"/>
          <w:szCs w:val="28"/>
          <w:rtl/>
          <w:lang w:bidi="fa-IR"/>
        </w:rPr>
        <w:softHyphen/>
      </w:r>
      <w:r w:rsidR="00752DFF" w:rsidRPr="00BB0A30">
        <w:rPr>
          <w:rFonts w:cs="B Mitra" w:hint="cs"/>
          <w:sz w:val="28"/>
          <w:szCs w:val="28"/>
          <w:rtl/>
          <w:lang w:bidi="fa-IR"/>
        </w:rPr>
        <w:t>که فرآیند تحریم بسیار پویا است، می</w:t>
      </w:r>
      <w:r w:rsidR="00752DFF" w:rsidRPr="00BB0A30">
        <w:rPr>
          <w:rFonts w:cs="B Mitra"/>
          <w:sz w:val="28"/>
          <w:szCs w:val="28"/>
          <w:rtl/>
          <w:lang w:bidi="fa-IR"/>
        </w:rPr>
        <w:softHyphen/>
      </w:r>
      <w:r w:rsidR="00752DFF" w:rsidRPr="00BB0A30">
        <w:rPr>
          <w:rFonts w:cs="B Mitra" w:hint="cs"/>
          <w:sz w:val="28"/>
          <w:szCs w:val="28"/>
          <w:rtl/>
          <w:lang w:bidi="fa-IR"/>
        </w:rPr>
        <w:t>توان نظریه بازی</w:t>
      </w:r>
      <w:r w:rsidR="00752DFF" w:rsidRPr="00BB0A30">
        <w:rPr>
          <w:rFonts w:cs="B Mitra"/>
          <w:sz w:val="28"/>
          <w:szCs w:val="28"/>
          <w:rtl/>
          <w:lang w:bidi="fa-IR"/>
        </w:rPr>
        <w:softHyphen/>
      </w:r>
      <w:r w:rsidR="00752DFF" w:rsidRPr="00BB0A30">
        <w:rPr>
          <w:rFonts w:cs="B Mitra" w:hint="cs"/>
          <w:sz w:val="28"/>
          <w:szCs w:val="28"/>
          <w:rtl/>
          <w:lang w:bidi="fa-IR"/>
        </w:rPr>
        <w:t>ها را یکی از کارآمدترین روش</w:t>
      </w:r>
      <w:r w:rsidR="00752DFF" w:rsidRPr="00BB0A30">
        <w:rPr>
          <w:rFonts w:cs="B Mitra"/>
          <w:sz w:val="28"/>
          <w:szCs w:val="28"/>
          <w:rtl/>
          <w:lang w:bidi="fa-IR"/>
        </w:rPr>
        <w:softHyphen/>
      </w:r>
      <w:r w:rsidR="00752DFF" w:rsidRPr="00BB0A30">
        <w:rPr>
          <w:rFonts w:cs="B Mitra" w:hint="cs"/>
          <w:sz w:val="28"/>
          <w:szCs w:val="28"/>
          <w:rtl/>
          <w:lang w:bidi="fa-IR"/>
        </w:rPr>
        <w:t>ها در سنجش و پیش</w:t>
      </w:r>
      <w:r w:rsidR="00752DFF" w:rsidRPr="00BB0A30">
        <w:rPr>
          <w:rFonts w:cs="B Mitra"/>
          <w:sz w:val="28"/>
          <w:szCs w:val="28"/>
          <w:rtl/>
          <w:lang w:bidi="fa-IR"/>
        </w:rPr>
        <w:softHyphen/>
      </w:r>
      <w:r w:rsidR="00752DFF" w:rsidRPr="00BB0A30">
        <w:rPr>
          <w:rFonts w:cs="B Mitra" w:hint="cs"/>
          <w:sz w:val="28"/>
          <w:szCs w:val="28"/>
          <w:rtl/>
          <w:lang w:bidi="fa-IR"/>
        </w:rPr>
        <w:t>بینی اثرات آن بر اقتصاد قلمداد کرد.</w:t>
      </w:r>
    </w:p>
    <w:p w14:paraId="53CFBECB" w14:textId="77777777" w:rsidR="004467D3" w:rsidRPr="00BB0A30" w:rsidRDefault="004467D3" w:rsidP="00D91CD8">
      <w:pPr>
        <w:bidi/>
        <w:spacing w:line="360" w:lineRule="auto"/>
        <w:jc w:val="both"/>
        <w:rPr>
          <w:rFonts w:cs="B Mitra"/>
          <w:sz w:val="26"/>
          <w:szCs w:val="26"/>
          <w:rtl/>
          <w:lang w:bidi="fa-IR"/>
        </w:rPr>
      </w:pPr>
    </w:p>
    <w:p w14:paraId="63D74EA8" w14:textId="77777777" w:rsidR="004467D3" w:rsidRPr="00BB0A30" w:rsidRDefault="004467D3" w:rsidP="00D91CD8">
      <w:pPr>
        <w:pStyle w:val="ListParagraph"/>
        <w:numPr>
          <w:ilvl w:val="0"/>
          <w:numId w:val="1"/>
        </w:numPr>
        <w:bidi/>
        <w:spacing w:line="360" w:lineRule="auto"/>
        <w:jc w:val="both"/>
        <w:rPr>
          <w:rFonts w:cs="B Mitra"/>
          <w:b/>
          <w:bCs/>
          <w:sz w:val="26"/>
          <w:szCs w:val="26"/>
          <w:rtl/>
          <w:lang w:bidi="fa-IR"/>
        </w:rPr>
      </w:pPr>
      <w:r w:rsidRPr="00BB0A30">
        <w:rPr>
          <w:rFonts w:cs="B Mitra" w:hint="cs"/>
          <w:b/>
          <w:bCs/>
          <w:sz w:val="26"/>
          <w:szCs w:val="26"/>
          <w:rtl/>
          <w:lang w:bidi="fa-IR"/>
        </w:rPr>
        <w:lastRenderedPageBreak/>
        <w:t>قلمرو سازمانی و محدوده مکانی و سازمانی</w:t>
      </w:r>
    </w:p>
    <w:p w14:paraId="55F17CDD" w14:textId="77777777" w:rsidR="004467D3" w:rsidRPr="00BB0A30" w:rsidRDefault="001A2F55" w:rsidP="00D91CD8">
      <w:pPr>
        <w:bidi/>
        <w:spacing w:line="360" w:lineRule="auto"/>
        <w:jc w:val="both"/>
        <w:rPr>
          <w:rFonts w:cs="B Mitra"/>
          <w:sz w:val="28"/>
          <w:szCs w:val="28"/>
          <w:rtl/>
          <w:lang w:bidi="fa-IR"/>
        </w:rPr>
      </w:pPr>
      <w:r w:rsidRPr="00BB0A30">
        <w:rPr>
          <w:rFonts w:cs="B Mitra" w:hint="cs"/>
          <w:sz w:val="28"/>
          <w:szCs w:val="28"/>
          <w:rtl/>
          <w:lang w:bidi="fa-IR"/>
        </w:rPr>
        <w:t>مطالعه حاضر به بررسی میزان اثرگذاری تحریم</w:t>
      </w:r>
      <w:r w:rsidRPr="00BB0A30">
        <w:rPr>
          <w:rFonts w:cs="B Mitra"/>
          <w:sz w:val="28"/>
          <w:szCs w:val="28"/>
          <w:rtl/>
          <w:lang w:bidi="fa-IR"/>
        </w:rPr>
        <w:softHyphen/>
      </w:r>
      <w:r w:rsidRPr="00BB0A30">
        <w:rPr>
          <w:rFonts w:cs="B Mitra" w:hint="cs"/>
          <w:sz w:val="28"/>
          <w:szCs w:val="28"/>
          <w:rtl/>
          <w:lang w:bidi="fa-IR"/>
        </w:rPr>
        <w:t>های بین</w:t>
      </w:r>
      <w:r w:rsidRPr="00BB0A30">
        <w:rPr>
          <w:rFonts w:cs="B Mitra"/>
          <w:sz w:val="28"/>
          <w:szCs w:val="28"/>
          <w:rtl/>
          <w:lang w:bidi="fa-IR"/>
        </w:rPr>
        <w:softHyphen/>
      </w:r>
      <w:r w:rsidRPr="00BB0A30">
        <w:rPr>
          <w:rFonts w:cs="B Mitra" w:hint="cs"/>
          <w:sz w:val="28"/>
          <w:szCs w:val="28"/>
          <w:rtl/>
          <w:lang w:bidi="fa-IR"/>
        </w:rPr>
        <w:t>المللی بر صنعت گردشگری شرکت</w:t>
      </w:r>
      <w:r w:rsidRPr="00BB0A30">
        <w:rPr>
          <w:rFonts w:cs="B Mitra"/>
          <w:sz w:val="28"/>
          <w:szCs w:val="28"/>
          <w:rtl/>
          <w:lang w:bidi="fa-IR"/>
        </w:rPr>
        <w:softHyphen/>
      </w:r>
      <w:r w:rsidRPr="00BB0A30">
        <w:rPr>
          <w:rFonts w:cs="B Mitra" w:hint="cs"/>
          <w:sz w:val="28"/>
          <w:szCs w:val="28"/>
          <w:rtl/>
          <w:lang w:bidi="fa-IR"/>
        </w:rPr>
        <w:t>های وابسته به صندوق</w:t>
      </w:r>
      <w:r w:rsidR="005D0299" w:rsidRPr="00BB0A30">
        <w:rPr>
          <w:rFonts w:cs="B Mitra" w:hint="cs"/>
          <w:sz w:val="28"/>
          <w:szCs w:val="28"/>
          <w:rtl/>
          <w:lang w:bidi="fa-IR"/>
        </w:rPr>
        <w:t xml:space="preserve"> </w:t>
      </w:r>
      <w:r w:rsidRPr="00BB0A30">
        <w:rPr>
          <w:rFonts w:cs="B Mitra" w:hint="cs"/>
          <w:sz w:val="28"/>
          <w:szCs w:val="28"/>
          <w:rtl/>
          <w:lang w:bidi="fa-IR"/>
        </w:rPr>
        <w:t xml:space="preserve">بازنشستگی </w:t>
      </w:r>
      <w:r w:rsidR="005D0299" w:rsidRPr="00BB0A30">
        <w:rPr>
          <w:rFonts w:cs="B Mitra" w:hint="cs"/>
          <w:sz w:val="28"/>
          <w:szCs w:val="28"/>
          <w:rtl/>
          <w:lang w:bidi="fa-IR"/>
        </w:rPr>
        <w:t xml:space="preserve">کشوری </w:t>
      </w:r>
      <w:r w:rsidR="00693827" w:rsidRPr="00BB0A30">
        <w:rPr>
          <w:rFonts w:cs="B Mitra" w:hint="cs"/>
          <w:sz w:val="28"/>
          <w:szCs w:val="28"/>
          <w:rtl/>
          <w:lang w:bidi="fa-IR"/>
        </w:rPr>
        <w:t xml:space="preserve">وابسته به وزارت تعاون، کار و رفاه اجتماعی </w:t>
      </w:r>
      <w:r w:rsidRPr="00BB0A30">
        <w:rPr>
          <w:rFonts w:cs="B Mitra" w:hint="cs"/>
          <w:sz w:val="28"/>
          <w:szCs w:val="28"/>
          <w:rtl/>
          <w:lang w:bidi="fa-IR"/>
        </w:rPr>
        <w:t>می</w:t>
      </w:r>
      <w:r w:rsidRPr="00BB0A30">
        <w:rPr>
          <w:rFonts w:cs="B Mitra"/>
          <w:sz w:val="28"/>
          <w:szCs w:val="28"/>
          <w:rtl/>
          <w:lang w:bidi="fa-IR"/>
        </w:rPr>
        <w:softHyphen/>
      </w:r>
      <w:r w:rsidRPr="00BB0A30">
        <w:rPr>
          <w:rFonts w:cs="B Mitra" w:hint="cs"/>
          <w:sz w:val="28"/>
          <w:szCs w:val="28"/>
          <w:rtl/>
          <w:lang w:bidi="fa-IR"/>
        </w:rPr>
        <w:t xml:space="preserve">پردازد. دوره زمانی این مطالعه </w:t>
      </w:r>
      <w:r w:rsidR="00693827" w:rsidRPr="00BB0A30">
        <w:rPr>
          <w:rFonts w:cs="B Mitra" w:hint="cs"/>
          <w:sz w:val="28"/>
          <w:szCs w:val="28"/>
          <w:rtl/>
          <w:lang w:bidi="fa-IR"/>
        </w:rPr>
        <w:t>دوره معاصر</w:t>
      </w:r>
      <w:r w:rsidRPr="00BB0A30">
        <w:rPr>
          <w:rFonts w:cs="B Mitra" w:hint="cs"/>
          <w:sz w:val="28"/>
          <w:szCs w:val="28"/>
          <w:rtl/>
          <w:lang w:bidi="fa-IR"/>
        </w:rPr>
        <w:t xml:space="preserve"> می</w:t>
      </w:r>
      <w:r w:rsidRPr="00BB0A30">
        <w:rPr>
          <w:rFonts w:cs="B Mitra"/>
          <w:sz w:val="28"/>
          <w:szCs w:val="28"/>
          <w:rtl/>
          <w:lang w:bidi="fa-IR"/>
        </w:rPr>
        <w:softHyphen/>
      </w:r>
      <w:r w:rsidRPr="00BB0A30">
        <w:rPr>
          <w:rFonts w:cs="B Mitra" w:hint="cs"/>
          <w:sz w:val="28"/>
          <w:szCs w:val="28"/>
          <w:rtl/>
          <w:lang w:bidi="fa-IR"/>
        </w:rPr>
        <w:t xml:space="preserve">باشد. </w:t>
      </w:r>
    </w:p>
    <w:p w14:paraId="685D60C4" w14:textId="77777777" w:rsidR="0052216A" w:rsidRPr="00BB0A30" w:rsidRDefault="0052216A" w:rsidP="0052216A">
      <w:pPr>
        <w:bidi/>
        <w:spacing w:line="360" w:lineRule="auto"/>
        <w:jc w:val="both"/>
        <w:rPr>
          <w:rFonts w:cs="B Mitra"/>
          <w:sz w:val="26"/>
          <w:szCs w:val="26"/>
          <w:rtl/>
          <w:lang w:bidi="fa-IR"/>
        </w:rPr>
      </w:pPr>
    </w:p>
    <w:p w14:paraId="16BABA48" w14:textId="77777777" w:rsidR="004467D3" w:rsidRPr="00BB0A30" w:rsidRDefault="004467D3" w:rsidP="00D91CD8">
      <w:pPr>
        <w:pStyle w:val="ListParagraph"/>
        <w:numPr>
          <w:ilvl w:val="0"/>
          <w:numId w:val="1"/>
        </w:numPr>
        <w:bidi/>
        <w:spacing w:line="360" w:lineRule="auto"/>
        <w:jc w:val="both"/>
        <w:rPr>
          <w:rFonts w:cs="B Mitra"/>
          <w:b/>
          <w:bCs/>
          <w:sz w:val="26"/>
          <w:szCs w:val="26"/>
          <w:rtl/>
          <w:lang w:bidi="fa-IR"/>
        </w:rPr>
      </w:pPr>
      <w:r w:rsidRPr="00BB0A30">
        <w:rPr>
          <w:rFonts w:cs="B Mitra" w:hint="cs"/>
          <w:b/>
          <w:bCs/>
          <w:sz w:val="26"/>
          <w:szCs w:val="26"/>
          <w:rtl/>
          <w:lang w:bidi="fa-IR"/>
        </w:rPr>
        <w:t>روش انجام مطالعه</w:t>
      </w:r>
    </w:p>
    <w:p w14:paraId="4D17007C" w14:textId="1CB34B71" w:rsidR="00FC4095" w:rsidRPr="00BB0A30" w:rsidRDefault="0052216A" w:rsidP="00FC4095">
      <w:pPr>
        <w:bidi/>
        <w:spacing w:line="360" w:lineRule="auto"/>
        <w:jc w:val="both"/>
        <w:rPr>
          <w:rFonts w:cs="B Mitra"/>
          <w:sz w:val="28"/>
          <w:szCs w:val="28"/>
          <w:rtl/>
          <w:lang w:bidi="fa-IR"/>
        </w:rPr>
      </w:pPr>
      <w:r w:rsidRPr="00BB0A30">
        <w:rPr>
          <w:rFonts w:cs="B Mitra"/>
          <w:sz w:val="28"/>
          <w:szCs w:val="28"/>
          <w:rtl/>
          <w:lang w:bidi="fa-IR"/>
        </w:rPr>
        <w:t>روش‌شناس</w:t>
      </w:r>
      <w:r w:rsidRPr="00BB0A30">
        <w:rPr>
          <w:rFonts w:cs="B Mitra" w:hint="cs"/>
          <w:sz w:val="28"/>
          <w:szCs w:val="28"/>
          <w:rtl/>
          <w:lang w:bidi="fa-IR"/>
        </w:rPr>
        <w:t>ی</w:t>
      </w:r>
      <w:r w:rsidRPr="00BB0A30">
        <w:rPr>
          <w:rFonts w:cs="B Mitra"/>
          <w:sz w:val="28"/>
          <w:szCs w:val="28"/>
          <w:rtl/>
          <w:lang w:bidi="fa-IR"/>
        </w:rPr>
        <w:t xml:space="preserve"> مطالعه جهت اجرا</w:t>
      </w:r>
      <w:r w:rsidRPr="00BB0A30">
        <w:rPr>
          <w:rFonts w:cs="B Mitra" w:hint="cs"/>
          <w:sz w:val="28"/>
          <w:szCs w:val="28"/>
          <w:rtl/>
          <w:lang w:bidi="fa-IR"/>
        </w:rPr>
        <w:t>ی</w:t>
      </w:r>
      <w:r w:rsidRPr="00BB0A30">
        <w:rPr>
          <w:rFonts w:cs="B Mitra"/>
          <w:sz w:val="28"/>
          <w:szCs w:val="28"/>
          <w:rtl/>
          <w:lang w:bidi="fa-IR"/>
        </w:rPr>
        <w:t xml:space="preserve"> طرح پ</w:t>
      </w:r>
      <w:r w:rsidRPr="00BB0A30">
        <w:rPr>
          <w:rFonts w:cs="B Mitra" w:hint="cs"/>
          <w:sz w:val="28"/>
          <w:szCs w:val="28"/>
          <w:rtl/>
          <w:lang w:bidi="fa-IR"/>
        </w:rPr>
        <w:t>ی</w:t>
      </w:r>
      <w:r w:rsidRPr="00BB0A30">
        <w:rPr>
          <w:rFonts w:cs="B Mitra" w:hint="eastAsia"/>
          <w:sz w:val="28"/>
          <w:szCs w:val="28"/>
          <w:rtl/>
          <w:lang w:bidi="fa-IR"/>
        </w:rPr>
        <w:t>شنهاد</w:t>
      </w:r>
      <w:r w:rsidRPr="00BB0A30">
        <w:rPr>
          <w:rFonts w:cs="B Mitra" w:hint="cs"/>
          <w:sz w:val="28"/>
          <w:szCs w:val="28"/>
          <w:rtl/>
          <w:lang w:bidi="fa-IR"/>
        </w:rPr>
        <w:t>ی</w:t>
      </w:r>
      <w:r w:rsidRPr="00BB0A30">
        <w:rPr>
          <w:rFonts w:cs="B Mitra"/>
          <w:sz w:val="28"/>
          <w:szCs w:val="28"/>
          <w:rtl/>
          <w:lang w:bidi="fa-IR"/>
        </w:rPr>
        <w:t xml:space="preserve"> مجموعه‌ا</w:t>
      </w:r>
      <w:r w:rsidRPr="00BB0A30">
        <w:rPr>
          <w:rFonts w:cs="B Mitra" w:hint="cs"/>
          <w:sz w:val="28"/>
          <w:szCs w:val="28"/>
          <w:rtl/>
          <w:lang w:bidi="fa-IR"/>
        </w:rPr>
        <w:t>ی</w:t>
      </w:r>
      <w:r w:rsidRPr="00BB0A30">
        <w:rPr>
          <w:rFonts w:cs="B Mitra"/>
          <w:sz w:val="28"/>
          <w:szCs w:val="28"/>
          <w:rtl/>
          <w:lang w:bidi="fa-IR"/>
        </w:rPr>
        <w:t xml:space="preserve"> از مطالعات اسناد</w:t>
      </w:r>
      <w:r w:rsidRPr="00BB0A30">
        <w:rPr>
          <w:rFonts w:cs="B Mitra" w:hint="cs"/>
          <w:sz w:val="28"/>
          <w:szCs w:val="28"/>
          <w:rtl/>
          <w:lang w:bidi="fa-IR"/>
        </w:rPr>
        <w:t>ی</w:t>
      </w:r>
      <w:r w:rsidRPr="00BB0A30">
        <w:rPr>
          <w:rFonts w:cs="B Mitra"/>
          <w:sz w:val="28"/>
          <w:szCs w:val="28"/>
          <w:rtl/>
          <w:lang w:bidi="fa-IR"/>
        </w:rPr>
        <w:t xml:space="preserve"> و پ</w:t>
      </w:r>
      <w:r w:rsidRPr="00BB0A30">
        <w:rPr>
          <w:rFonts w:cs="B Mitra" w:hint="cs"/>
          <w:sz w:val="28"/>
          <w:szCs w:val="28"/>
          <w:rtl/>
          <w:lang w:bidi="fa-IR"/>
        </w:rPr>
        <w:t>ی</w:t>
      </w:r>
      <w:r w:rsidRPr="00BB0A30">
        <w:rPr>
          <w:rFonts w:cs="B Mitra" w:hint="eastAsia"/>
          <w:sz w:val="28"/>
          <w:szCs w:val="28"/>
          <w:rtl/>
          <w:lang w:bidi="fa-IR"/>
        </w:rPr>
        <w:t>ما</w:t>
      </w:r>
      <w:r w:rsidRPr="00BB0A30">
        <w:rPr>
          <w:rFonts w:cs="B Mitra" w:hint="cs"/>
          <w:sz w:val="28"/>
          <w:szCs w:val="28"/>
          <w:rtl/>
          <w:lang w:bidi="fa-IR"/>
        </w:rPr>
        <w:t>ی</w:t>
      </w:r>
      <w:r w:rsidRPr="00BB0A30">
        <w:rPr>
          <w:rFonts w:cs="B Mitra" w:hint="eastAsia"/>
          <w:sz w:val="28"/>
          <w:szCs w:val="28"/>
          <w:rtl/>
          <w:lang w:bidi="fa-IR"/>
        </w:rPr>
        <w:t>ش</w:t>
      </w:r>
      <w:r w:rsidRPr="00BB0A30">
        <w:rPr>
          <w:rFonts w:cs="B Mitra" w:hint="cs"/>
          <w:sz w:val="28"/>
          <w:szCs w:val="28"/>
          <w:rtl/>
          <w:lang w:bidi="fa-IR"/>
        </w:rPr>
        <w:t>ی</w:t>
      </w:r>
      <w:r w:rsidRPr="00BB0A30">
        <w:rPr>
          <w:rFonts w:cs="B Mitra"/>
          <w:sz w:val="28"/>
          <w:szCs w:val="28"/>
          <w:rtl/>
          <w:lang w:bidi="fa-IR"/>
        </w:rPr>
        <w:t xml:space="preserve"> و نها</w:t>
      </w:r>
      <w:r w:rsidRPr="00BB0A30">
        <w:rPr>
          <w:rFonts w:cs="B Mitra" w:hint="cs"/>
          <w:sz w:val="28"/>
          <w:szCs w:val="28"/>
          <w:rtl/>
          <w:lang w:bidi="fa-IR"/>
        </w:rPr>
        <w:t>ی</w:t>
      </w:r>
      <w:r w:rsidRPr="00BB0A30">
        <w:rPr>
          <w:rFonts w:cs="B Mitra" w:hint="eastAsia"/>
          <w:sz w:val="28"/>
          <w:szCs w:val="28"/>
          <w:rtl/>
          <w:lang w:bidi="fa-IR"/>
        </w:rPr>
        <w:t>تا</w:t>
      </w:r>
      <w:r w:rsidRPr="00BB0A30">
        <w:rPr>
          <w:rFonts w:cs="B Mitra"/>
          <w:sz w:val="28"/>
          <w:szCs w:val="28"/>
          <w:rtl/>
          <w:lang w:bidi="fa-IR"/>
        </w:rPr>
        <w:t xml:space="preserve"> تلف</w:t>
      </w:r>
      <w:r w:rsidRPr="00BB0A30">
        <w:rPr>
          <w:rFonts w:cs="B Mitra" w:hint="cs"/>
          <w:sz w:val="28"/>
          <w:szCs w:val="28"/>
          <w:rtl/>
          <w:lang w:bidi="fa-IR"/>
        </w:rPr>
        <w:t>ی</w:t>
      </w:r>
      <w:r w:rsidRPr="00BB0A30">
        <w:rPr>
          <w:rFonts w:cs="B Mitra" w:hint="eastAsia"/>
          <w:sz w:val="28"/>
          <w:szCs w:val="28"/>
          <w:rtl/>
          <w:lang w:bidi="fa-IR"/>
        </w:rPr>
        <w:t>ق</w:t>
      </w:r>
      <w:r w:rsidRPr="00BB0A30">
        <w:rPr>
          <w:rFonts w:cs="B Mitra"/>
          <w:sz w:val="28"/>
          <w:szCs w:val="28"/>
          <w:rtl/>
          <w:lang w:bidi="fa-IR"/>
        </w:rPr>
        <w:t xml:space="preserve"> آن با تجرب</w:t>
      </w:r>
      <w:r w:rsidRPr="00BB0A30">
        <w:rPr>
          <w:rFonts w:cs="B Mitra" w:hint="cs"/>
          <w:sz w:val="28"/>
          <w:szCs w:val="28"/>
          <w:rtl/>
          <w:lang w:bidi="fa-IR"/>
        </w:rPr>
        <w:t>ی</w:t>
      </w:r>
      <w:r w:rsidRPr="00BB0A30">
        <w:rPr>
          <w:rFonts w:cs="B Mitra" w:hint="eastAsia"/>
          <w:sz w:val="28"/>
          <w:szCs w:val="28"/>
          <w:rtl/>
          <w:lang w:bidi="fa-IR"/>
        </w:rPr>
        <w:t>ات</w:t>
      </w:r>
      <w:r w:rsidRPr="00BB0A30">
        <w:rPr>
          <w:rFonts w:cs="B Mitra"/>
          <w:sz w:val="28"/>
          <w:szCs w:val="28"/>
          <w:rtl/>
          <w:lang w:bidi="fa-IR"/>
        </w:rPr>
        <w:t xml:space="preserve"> خبرگ</w:t>
      </w:r>
      <w:r w:rsidRPr="00BB0A30">
        <w:rPr>
          <w:rFonts w:cs="B Mitra" w:hint="cs"/>
          <w:sz w:val="28"/>
          <w:szCs w:val="28"/>
          <w:rtl/>
          <w:lang w:bidi="fa-IR"/>
        </w:rPr>
        <w:t>ی</w:t>
      </w:r>
      <w:r w:rsidRPr="00BB0A30">
        <w:rPr>
          <w:rFonts w:cs="B Mitra"/>
          <w:sz w:val="28"/>
          <w:szCs w:val="28"/>
          <w:rtl/>
          <w:lang w:bidi="fa-IR"/>
        </w:rPr>
        <w:t xml:space="preserve"> با رو</w:t>
      </w:r>
      <w:r w:rsidRPr="00BB0A30">
        <w:rPr>
          <w:rFonts w:cs="B Mitra" w:hint="cs"/>
          <w:sz w:val="28"/>
          <w:szCs w:val="28"/>
          <w:rtl/>
          <w:lang w:bidi="fa-IR"/>
        </w:rPr>
        <w:t>ی</w:t>
      </w:r>
      <w:r w:rsidRPr="00BB0A30">
        <w:rPr>
          <w:rFonts w:cs="B Mitra" w:hint="eastAsia"/>
          <w:sz w:val="28"/>
          <w:szCs w:val="28"/>
          <w:rtl/>
          <w:lang w:bidi="fa-IR"/>
        </w:rPr>
        <w:t>کرد</w:t>
      </w:r>
      <w:r w:rsidRPr="00BB0A30">
        <w:rPr>
          <w:rFonts w:cs="B Mitra"/>
          <w:sz w:val="28"/>
          <w:szCs w:val="28"/>
          <w:rtl/>
          <w:lang w:bidi="fa-IR"/>
        </w:rPr>
        <w:t xml:space="preserve"> </w:t>
      </w:r>
      <w:r w:rsidRPr="00BB0A30">
        <w:rPr>
          <w:rFonts w:cs="B Mitra" w:hint="cs"/>
          <w:sz w:val="28"/>
          <w:szCs w:val="28"/>
          <w:rtl/>
          <w:lang w:bidi="fa-IR"/>
        </w:rPr>
        <w:t>تحلیل سیستمی</w:t>
      </w:r>
      <w:r w:rsidRPr="00BB0A30">
        <w:rPr>
          <w:rFonts w:cs="B Mitra"/>
          <w:sz w:val="28"/>
          <w:szCs w:val="28"/>
          <w:rtl/>
          <w:lang w:bidi="fa-IR"/>
        </w:rPr>
        <w:t xml:space="preserve"> خواهد بود. </w:t>
      </w:r>
      <w:r w:rsidRPr="00BB0A30">
        <w:rPr>
          <w:rFonts w:cs="B Mitra" w:hint="cs"/>
          <w:sz w:val="28"/>
          <w:szCs w:val="28"/>
          <w:rtl/>
          <w:lang w:bidi="fa-IR"/>
        </w:rPr>
        <w:t xml:space="preserve">بر این مبنا پس از شناخت و ارزیابی ابعاد </w:t>
      </w:r>
      <w:r w:rsidR="00A81F5C" w:rsidRPr="00BB0A30">
        <w:rPr>
          <w:rFonts w:cs="B Mitra" w:hint="cs"/>
          <w:sz w:val="28"/>
          <w:szCs w:val="28"/>
          <w:rtl/>
          <w:lang w:bidi="fa-IR"/>
        </w:rPr>
        <w:t>فعالیتهای گردشگری در ایران به لحاظ گونه شناسی، سطح</w:t>
      </w:r>
      <w:r w:rsidR="00FC4095" w:rsidRPr="00BB0A30">
        <w:rPr>
          <w:rFonts w:cs="B Mitra" w:hint="cs"/>
          <w:sz w:val="28"/>
          <w:szCs w:val="28"/>
          <w:rtl/>
          <w:lang w:bidi="fa-IR"/>
        </w:rPr>
        <w:t>،</w:t>
      </w:r>
      <w:r w:rsidR="00A81F5C" w:rsidRPr="00BB0A30">
        <w:rPr>
          <w:rFonts w:cs="B Mitra" w:hint="cs"/>
          <w:sz w:val="28"/>
          <w:szCs w:val="28"/>
          <w:rtl/>
          <w:lang w:bidi="fa-IR"/>
        </w:rPr>
        <w:t xml:space="preserve"> مقیاس عملکردی</w:t>
      </w:r>
      <w:r w:rsidR="00FC4095" w:rsidRPr="00BB0A30">
        <w:rPr>
          <w:rFonts w:cs="B Mitra" w:hint="cs"/>
          <w:sz w:val="28"/>
          <w:szCs w:val="28"/>
          <w:rtl/>
          <w:lang w:bidi="fa-IR"/>
        </w:rPr>
        <w:t>، بازارهای هدف، جریانهای ورودی و خروجی و ..</w:t>
      </w:r>
      <w:r w:rsidR="00A81F5C" w:rsidRPr="00BB0A30">
        <w:rPr>
          <w:rFonts w:cs="B Mitra" w:hint="cs"/>
          <w:sz w:val="28"/>
          <w:szCs w:val="28"/>
          <w:rtl/>
          <w:lang w:bidi="fa-IR"/>
        </w:rPr>
        <w:t xml:space="preserve"> و ارزیابی نقش</w:t>
      </w:r>
      <w:r w:rsidR="00FC4095" w:rsidRPr="00BB0A30">
        <w:rPr>
          <w:rFonts w:cs="B Mitra" w:hint="cs"/>
          <w:sz w:val="28"/>
          <w:szCs w:val="28"/>
          <w:rtl/>
          <w:lang w:bidi="fa-IR"/>
        </w:rPr>
        <w:t xml:space="preserve"> و جایگاه</w:t>
      </w:r>
      <w:r w:rsidR="00A81F5C" w:rsidRPr="00BB0A30">
        <w:rPr>
          <w:rFonts w:cs="B Mitra" w:hint="cs"/>
          <w:sz w:val="28"/>
          <w:szCs w:val="28"/>
          <w:rtl/>
          <w:lang w:bidi="fa-IR"/>
        </w:rPr>
        <w:t xml:space="preserve"> صندوق بازنشستگی کشوری در این زمینه، آثار و تبعات تحریم</w:t>
      </w:r>
      <w:r w:rsidR="00A81F5C" w:rsidRPr="00BB0A30">
        <w:rPr>
          <w:rFonts w:cs="B Mitra" w:hint="eastAsia"/>
          <w:sz w:val="28"/>
          <w:szCs w:val="28"/>
          <w:rtl/>
          <w:lang w:bidi="fa-IR"/>
        </w:rPr>
        <w:t>‌</w:t>
      </w:r>
      <w:r w:rsidR="00A81F5C" w:rsidRPr="00BB0A30">
        <w:rPr>
          <w:rFonts w:cs="B Mitra" w:hint="cs"/>
          <w:sz w:val="28"/>
          <w:szCs w:val="28"/>
          <w:rtl/>
          <w:lang w:bidi="fa-IR"/>
        </w:rPr>
        <w:t xml:space="preserve">های بین المللی بر نظام گردشگری کشور </w:t>
      </w:r>
      <w:r w:rsidR="00FC4095" w:rsidRPr="00BB0A30">
        <w:rPr>
          <w:rFonts w:cs="B Mitra" w:hint="cs"/>
          <w:sz w:val="28"/>
          <w:szCs w:val="28"/>
          <w:rtl/>
          <w:lang w:bidi="fa-IR"/>
        </w:rPr>
        <w:t xml:space="preserve">و صندوق بازنشستگی در ابعاد رقابت پذیری، سرمایه گذاری، نظام بهره برداری، زنجیره سازی و .... </w:t>
      </w:r>
      <w:r w:rsidR="00A81F5C" w:rsidRPr="00BB0A30">
        <w:rPr>
          <w:rFonts w:cs="B Mitra" w:hint="cs"/>
          <w:sz w:val="28"/>
          <w:szCs w:val="28"/>
          <w:rtl/>
          <w:lang w:bidi="fa-IR"/>
        </w:rPr>
        <w:t>مورد</w:t>
      </w:r>
      <w:r w:rsidR="00545F5B" w:rsidRPr="00BB0A30">
        <w:rPr>
          <w:rFonts w:cs="B Mitra" w:hint="cs"/>
          <w:sz w:val="28"/>
          <w:szCs w:val="28"/>
          <w:rtl/>
          <w:lang w:bidi="fa-IR"/>
        </w:rPr>
        <w:t xml:space="preserve"> </w:t>
      </w:r>
      <w:r w:rsidR="00A81F5C" w:rsidRPr="00BB0A30">
        <w:rPr>
          <w:rFonts w:cs="B Mitra" w:hint="cs"/>
          <w:sz w:val="28"/>
          <w:szCs w:val="28"/>
          <w:rtl/>
          <w:lang w:bidi="fa-IR"/>
        </w:rPr>
        <w:t xml:space="preserve">بررسی قرار خواهد گرفت </w:t>
      </w:r>
      <w:r w:rsidR="00FC4095" w:rsidRPr="00BB0A30">
        <w:rPr>
          <w:rFonts w:cs="B Mitra" w:hint="cs"/>
          <w:sz w:val="28"/>
          <w:szCs w:val="28"/>
          <w:rtl/>
          <w:lang w:bidi="fa-IR"/>
        </w:rPr>
        <w:t xml:space="preserve">و در نهایت در این بخش </w:t>
      </w:r>
      <w:r w:rsidR="00FC4095" w:rsidRPr="00BB0A30">
        <w:rPr>
          <w:rFonts w:cs="B Mitra"/>
          <w:sz w:val="28"/>
          <w:szCs w:val="28"/>
          <w:rtl/>
          <w:lang w:bidi="fa-IR"/>
        </w:rPr>
        <w:t>ارز</w:t>
      </w:r>
      <w:r w:rsidR="00FC4095" w:rsidRPr="00BB0A30">
        <w:rPr>
          <w:rFonts w:cs="B Mitra" w:hint="cs"/>
          <w:sz w:val="28"/>
          <w:szCs w:val="28"/>
          <w:rtl/>
          <w:lang w:bidi="fa-IR"/>
        </w:rPr>
        <w:t>ی</w:t>
      </w:r>
      <w:r w:rsidR="00FC4095" w:rsidRPr="00BB0A30">
        <w:rPr>
          <w:rFonts w:cs="B Mitra" w:hint="eastAsia"/>
          <w:sz w:val="28"/>
          <w:szCs w:val="28"/>
          <w:rtl/>
          <w:lang w:bidi="fa-IR"/>
        </w:rPr>
        <w:t>اب</w:t>
      </w:r>
      <w:r w:rsidR="00FC4095" w:rsidRPr="00BB0A30">
        <w:rPr>
          <w:rFonts w:cs="B Mitra" w:hint="cs"/>
          <w:sz w:val="28"/>
          <w:szCs w:val="28"/>
          <w:rtl/>
          <w:lang w:bidi="fa-IR"/>
        </w:rPr>
        <w:t>ی</w:t>
      </w:r>
      <w:r w:rsidR="00FC4095" w:rsidRPr="00BB0A30">
        <w:rPr>
          <w:rFonts w:cs="B Mitra"/>
          <w:sz w:val="28"/>
          <w:szCs w:val="28"/>
          <w:rtl/>
          <w:lang w:bidi="fa-IR"/>
        </w:rPr>
        <w:t xml:space="preserve"> نقاط قوت و ضعف و فرصت ها و تهد</w:t>
      </w:r>
      <w:r w:rsidR="00FC4095" w:rsidRPr="00BB0A30">
        <w:rPr>
          <w:rFonts w:cs="B Mitra" w:hint="cs"/>
          <w:sz w:val="28"/>
          <w:szCs w:val="28"/>
          <w:rtl/>
          <w:lang w:bidi="fa-IR"/>
        </w:rPr>
        <w:t>ی</w:t>
      </w:r>
      <w:r w:rsidR="00FC4095" w:rsidRPr="00BB0A30">
        <w:rPr>
          <w:rFonts w:cs="B Mitra" w:hint="eastAsia"/>
          <w:sz w:val="28"/>
          <w:szCs w:val="28"/>
          <w:rtl/>
          <w:lang w:bidi="fa-IR"/>
        </w:rPr>
        <w:t>دها</w:t>
      </w:r>
      <w:r w:rsidR="00FC4095" w:rsidRPr="00BB0A30">
        <w:rPr>
          <w:rFonts w:cs="B Mitra" w:hint="cs"/>
          <w:sz w:val="28"/>
          <w:szCs w:val="28"/>
          <w:rtl/>
          <w:lang w:bidi="fa-IR"/>
        </w:rPr>
        <w:t>ی</w:t>
      </w:r>
      <w:r w:rsidR="00FC4095" w:rsidRPr="00BB0A30">
        <w:rPr>
          <w:rFonts w:cs="B Mitra"/>
          <w:sz w:val="28"/>
          <w:szCs w:val="28"/>
          <w:rtl/>
          <w:lang w:bidi="fa-IR"/>
        </w:rPr>
        <w:t xml:space="preserve"> پ</w:t>
      </w:r>
      <w:r w:rsidR="00FC4095" w:rsidRPr="00BB0A30">
        <w:rPr>
          <w:rFonts w:cs="B Mitra" w:hint="cs"/>
          <w:sz w:val="28"/>
          <w:szCs w:val="28"/>
          <w:rtl/>
          <w:lang w:bidi="fa-IR"/>
        </w:rPr>
        <w:t>ی</w:t>
      </w:r>
      <w:r w:rsidR="00FC4095" w:rsidRPr="00BB0A30">
        <w:rPr>
          <w:rFonts w:cs="B Mitra" w:hint="eastAsia"/>
          <w:sz w:val="28"/>
          <w:szCs w:val="28"/>
          <w:rtl/>
          <w:lang w:bidi="fa-IR"/>
        </w:rPr>
        <w:t>ش</w:t>
      </w:r>
      <w:r w:rsidR="00FC4095" w:rsidRPr="00BB0A30">
        <w:rPr>
          <w:rFonts w:cs="B Mitra"/>
          <w:sz w:val="28"/>
          <w:szCs w:val="28"/>
          <w:rtl/>
          <w:lang w:bidi="fa-IR"/>
        </w:rPr>
        <w:t xml:space="preserve"> رو</w:t>
      </w:r>
      <w:r w:rsidR="00FC4095" w:rsidRPr="00BB0A30">
        <w:rPr>
          <w:rFonts w:cs="B Mitra" w:hint="cs"/>
          <w:sz w:val="28"/>
          <w:szCs w:val="28"/>
          <w:rtl/>
          <w:lang w:bidi="fa-IR"/>
        </w:rPr>
        <w:t>ی</w:t>
      </w:r>
      <w:r w:rsidR="00FC4095" w:rsidRPr="00BB0A30">
        <w:rPr>
          <w:rFonts w:cs="B Mitra"/>
          <w:sz w:val="28"/>
          <w:szCs w:val="28"/>
          <w:rtl/>
          <w:lang w:bidi="fa-IR"/>
        </w:rPr>
        <w:t xml:space="preserve"> فعال</w:t>
      </w:r>
      <w:r w:rsidR="00FC4095" w:rsidRPr="00BB0A30">
        <w:rPr>
          <w:rFonts w:cs="B Mitra" w:hint="cs"/>
          <w:sz w:val="28"/>
          <w:szCs w:val="28"/>
          <w:rtl/>
          <w:lang w:bidi="fa-IR"/>
        </w:rPr>
        <w:t>ی</w:t>
      </w:r>
      <w:r w:rsidR="00FC4095" w:rsidRPr="00BB0A30">
        <w:rPr>
          <w:rFonts w:cs="B Mitra" w:hint="eastAsia"/>
          <w:sz w:val="28"/>
          <w:szCs w:val="28"/>
          <w:rtl/>
          <w:lang w:bidi="fa-IR"/>
        </w:rPr>
        <w:t>ت</w:t>
      </w:r>
      <w:r w:rsidR="00FC4095" w:rsidRPr="00BB0A30">
        <w:rPr>
          <w:rFonts w:cs="B Mitra"/>
          <w:sz w:val="28"/>
          <w:szCs w:val="28"/>
          <w:rtl/>
          <w:lang w:bidi="fa-IR"/>
        </w:rPr>
        <w:t xml:space="preserve"> صندوق بازنشستگ</w:t>
      </w:r>
      <w:r w:rsidR="00FC4095" w:rsidRPr="00BB0A30">
        <w:rPr>
          <w:rFonts w:cs="B Mitra" w:hint="cs"/>
          <w:sz w:val="28"/>
          <w:szCs w:val="28"/>
          <w:rtl/>
          <w:lang w:bidi="fa-IR"/>
        </w:rPr>
        <w:t>ی</w:t>
      </w:r>
      <w:r w:rsidR="00FC4095" w:rsidRPr="00BB0A30">
        <w:rPr>
          <w:rFonts w:cs="B Mitra"/>
          <w:sz w:val="28"/>
          <w:szCs w:val="28"/>
          <w:rtl/>
          <w:lang w:bidi="fa-IR"/>
        </w:rPr>
        <w:t xml:space="preserve"> در حوزه گردشگر</w:t>
      </w:r>
      <w:r w:rsidR="00FC4095" w:rsidRPr="00BB0A30">
        <w:rPr>
          <w:rFonts w:cs="B Mitra" w:hint="cs"/>
          <w:sz w:val="28"/>
          <w:szCs w:val="28"/>
          <w:rtl/>
          <w:lang w:bidi="fa-IR"/>
        </w:rPr>
        <w:t>ی</w:t>
      </w:r>
      <w:r w:rsidR="00FC4095" w:rsidRPr="00BB0A30">
        <w:rPr>
          <w:rFonts w:cs="B Mitra"/>
          <w:sz w:val="28"/>
          <w:szCs w:val="28"/>
          <w:rtl/>
          <w:lang w:bidi="fa-IR"/>
        </w:rPr>
        <w:t xml:space="preserve"> در شرا</w:t>
      </w:r>
      <w:r w:rsidR="00FC4095" w:rsidRPr="00BB0A30">
        <w:rPr>
          <w:rFonts w:cs="B Mitra" w:hint="cs"/>
          <w:sz w:val="28"/>
          <w:szCs w:val="28"/>
          <w:rtl/>
          <w:lang w:bidi="fa-IR"/>
        </w:rPr>
        <w:t>ی</w:t>
      </w:r>
      <w:r w:rsidR="00FC4095" w:rsidRPr="00BB0A30">
        <w:rPr>
          <w:rFonts w:cs="B Mitra" w:hint="eastAsia"/>
          <w:sz w:val="28"/>
          <w:szCs w:val="28"/>
          <w:rtl/>
          <w:lang w:bidi="fa-IR"/>
        </w:rPr>
        <w:t>ط</w:t>
      </w:r>
      <w:r w:rsidR="00FC4095" w:rsidRPr="00BB0A30">
        <w:rPr>
          <w:rFonts w:cs="B Mitra"/>
          <w:sz w:val="28"/>
          <w:szCs w:val="28"/>
          <w:rtl/>
          <w:lang w:bidi="fa-IR"/>
        </w:rPr>
        <w:t xml:space="preserve"> تحر</w:t>
      </w:r>
      <w:r w:rsidR="00FC4095" w:rsidRPr="00BB0A30">
        <w:rPr>
          <w:rFonts w:cs="B Mitra" w:hint="cs"/>
          <w:sz w:val="28"/>
          <w:szCs w:val="28"/>
          <w:rtl/>
          <w:lang w:bidi="fa-IR"/>
        </w:rPr>
        <w:t>ی</w:t>
      </w:r>
      <w:r w:rsidR="00FC4095" w:rsidRPr="00BB0A30">
        <w:rPr>
          <w:rFonts w:cs="B Mitra" w:hint="eastAsia"/>
          <w:sz w:val="28"/>
          <w:szCs w:val="28"/>
          <w:rtl/>
          <w:lang w:bidi="fa-IR"/>
        </w:rPr>
        <w:t>م</w:t>
      </w:r>
      <w:r w:rsidR="00FC4095" w:rsidRPr="00BB0A30">
        <w:rPr>
          <w:rFonts w:cs="B Mitra" w:hint="cs"/>
          <w:sz w:val="28"/>
          <w:szCs w:val="28"/>
          <w:rtl/>
          <w:lang w:bidi="fa-IR"/>
        </w:rPr>
        <w:t xml:space="preserve"> تعیین و تدوین خواهد شد. منابع اطلاعاتی این بخش شامل اطلاعات رسمی گردشگری از سازمان میراث فرهنگی، آمار و اطلاعات رسمی فعالیتهای گردشگری صندوق بازنشستگی کشوری، اطلاعات مراجع جهانی در حوزه گردشگری و در سطوحی مصاحبه میدانی با مسئولین و مدیران صندوفق بازنشستگی و برخی فعالین این حوزه خواهد بود. </w:t>
      </w:r>
    </w:p>
    <w:p w14:paraId="46D89470" w14:textId="44ADA937" w:rsidR="00FC4095" w:rsidRPr="00BB0A30" w:rsidRDefault="00FC4095" w:rsidP="00FC4095">
      <w:pPr>
        <w:bidi/>
        <w:spacing w:line="360" w:lineRule="auto"/>
        <w:jc w:val="both"/>
        <w:rPr>
          <w:rFonts w:cs="B Mitra"/>
          <w:sz w:val="28"/>
          <w:szCs w:val="28"/>
          <w:rtl/>
          <w:lang w:bidi="fa-IR"/>
        </w:rPr>
      </w:pPr>
      <w:r w:rsidRPr="00BB0A30">
        <w:rPr>
          <w:rFonts w:cs="B Mitra" w:hint="cs"/>
          <w:sz w:val="28"/>
          <w:szCs w:val="28"/>
          <w:rtl/>
          <w:lang w:bidi="fa-IR"/>
        </w:rPr>
        <w:t xml:space="preserve">در ادامه </w:t>
      </w:r>
      <w:r w:rsidR="00A81F5C" w:rsidRPr="00BB0A30">
        <w:rPr>
          <w:rFonts w:cs="B Mitra" w:hint="cs"/>
          <w:sz w:val="28"/>
          <w:szCs w:val="28"/>
          <w:rtl/>
          <w:lang w:bidi="fa-IR"/>
        </w:rPr>
        <w:t xml:space="preserve">و از طریق تحلیل سیستمی عوامل تاثیرگذار، </w:t>
      </w:r>
      <w:r w:rsidR="00545F5B" w:rsidRPr="00BB0A30">
        <w:rPr>
          <w:rFonts w:cs="B Mitra" w:hint="cs"/>
          <w:sz w:val="28"/>
          <w:szCs w:val="28"/>
          <w:rtl/>
          <w:lang w:bidi="fa-IR"/>
        </w:rPr>
        <w:t xml:space="preserve">دینامیک روابط بین این عوامل و همچنین ماهیت </w:t>
      </w:r>
      <w:r w:rsidR="00545F5B" w:rsidRPr="00BB0A30">
        <w:rPr>
          <w:rFonts w:cs="Cambria" w:hint="cs"/>
          <w:sz w:val="28"/>
          <w:szCs w:val="28"/>
          <w:rtl/>
          <w:lang w:bidi="fa-IR"/>
        </w:rPr>
        <w:t>"</w:t>
      </w:r>
      <w:r w:rsidR="00545F5B" w:rsidRPr="00BB0A30">
        <w:rPr>
          <w:rFonts w:cs="B Mitra" w:hint="cs"/>
          <w:sz w:val="28"/>
          <w:szCs w:val="28"/>
          <w:rtl/>
          <w:lang w:bidi="fa-IR"/>
        </w:rPr>
        <w:t>پیش بینی پذیری</w:t>
      </w:r>
      <w:r w:rsidR="00545F5B" w:rsidRPr="00BB0A30">
        <w:rPr>
          <w:rFonts w:cs="Cambria" w:hint="cs"/>
          <w:sz w:val="28"/>
          <w:szCs w:val="28"/>
          <w:rtl/>
          <w:lang w:bidi="fa-IR"/>
        </w:rPr>
        <w:t>"</w:t>
      </w:r>
      <w:r w:rsidR="00545F5B" w:rsidRPr="00BB0A30">
        <w:rPr>
          <w:rFonts w:cs="B Mitra" w:hint="cs"/>
          <w:sz w:val="28"/>
          <w:szCs w:val="28"/>
          <w:rtl/>
          <w:lang w:bidi="fa-IR"/>
        </w:rPr>
        <w:t xml:space="preserve"> یا </w:t>
      </w:r>
      <w:r w:rsidR="00545F5B" w:rsidRPr="00BB0A30">
        <w:rPr>
          <w:rFonts w:cs="Cambria" w:hint="cs"/>
          <w:sz w:val="28"/>
          <w:szCs w:val="28"/>
          <w:rtl/>
          <w:lang w:bidi="fa-IR"/>
        </w:rPr>
        <w:t>"</w:t>
      </w:r>
      <w:r w:rsidR="00545F5B" w:rsidRPr="00BB0A30">
        <w:rPr>
          <w:rFonts w:cs="B Mitra" w:hint="cs"/>
          <w:sz w:val="28"/>
          <w:szCs w:val="28"/>
          <w:rtl/>
          <w:lang w:bidi="fa-IR"/>
        </w:rPr>
        <w:t>عدم قطعیت</w:t>
      </w:r>
      <w:r w:rsidR="00545F5B" w:rsidRPr="00BB0A30">
        <w:rPr>
          <w:rFonts w:cs="Cambria" w:hint="cs"/>
          <w:sz w:val="28"/>
          <w:szCs w:val="28"/>
          <w:rtl/>
          <w:lang w:bidi="fa-IR"/>
        </w:rPr>
        <w:t xml:space="preserve">" </w:t>
      </w:r>
      <w:r w:rsidR="00545F5B" w:rsidRPr="00BB0A30">
        <w:rPr>
          <w:rFonts w:cs="B Mitra" w:hint="cs"/>
          <w:sz w:val="28"/>
          <w:szCs w:val="28"/>
          <w:rtl/>
          <w:lang w:bidi="fa-IR"/>
        </w:rPr>
        <w:t>آنها</w:t>
      </w:r>
      <w:r w:rsidR="00A81F5C" w:rsidRPr="00BB0A30">
        <w:rPr>
          <w:rFonts w:cs="B Mitra" w:hint="cs"/>
          <w:sz w:val="28"/>
          <w:szCs w:val="28"/>
          <w:rtl/>
          <w:lang w:bidi="fa-IR"/>
        </w:rPr>
        <w:t xml:space="preserve"> </w:t>
      </w:r>
      <w:r w:rsidR="00545F5B" w:rsidRPr="00BB0A30">
        <w:rPr>
          <w:rFonts w:cs="B Mitra" w:hint="cs"/>
          <w:sz w:val="28"/>
          <w:szCs w:val="28"/>
          <w:rtl/>
          <w:lang w:bidi="fa-IR"/>
        </w:rPr>
        <w:t xml:space="preserve">مشخص خواهد شد. </w:t>
      </w:r>
    </w:p>
    <w:p w14:paraId="68661451" w14:textId="1A2C1B86" w:rsidR="004467D3" w:rsidRPr="00BB0A30" w:rsidRDefault="00545F5B" w:rsidP="001A6A85">
      <w:pPr>
        <w:bidi/>
        <w:spacing w:line="360" w:lineRule="auto"/>
        <w:jc w:val="both"/>
        <w:rPr>
          <w:rFonts w:cs="B Mitra"/>
          <w:sz w:val="28"/>
          <w:szCs w:val="28"/>
          <w:rtl/>
          <w:lang w:bidi="fa-IR"/>
        </w:rPr>
      </w:pPr>
      <w:r w:rsidRPr="00BB0A30">
        <w:rPr>
          <w:rFonts w:cs="B Mitra" w:hint="cs"/>
          <w:sz w:val="28"/>
          <w:szCs w:val="28"/>
          <w:rtl/>
          <w:lang w:bidi="fa-IR"/>
        </w:rPr>
        <w:t xml:space="preserve">در ادامه با تبیین </w:t>
      </w:r>
      <w:r w:rsidR="001A6A85" w:rsidRPr="00BB0A30">
        <w:rPr>
          <w:rFonts w:cs="B Mitra" w:hint="cs"/>
          <w:sz w:val="28"/>
          <w:szCs w:val="28"/>
          <w:rtl/>
          <w:lang w:bidi="fa-IR"/>
        </w:rPr>
        <w:t xml:space="preserve">اهداف و چشم انداز فعالیت صندوق بازنشستگی در حوزه گردشگری، شناخت </w:t>
      </w:r>
      <w:r w:rsidR="001A6A85" w:rsidRPr="00BB0A30">
        <w:rPr>
          <w:rFonts w:cs="B Mitra"/>
          <w:sz w:val="28"/>
          <w:szCs w:val="28"/>
          <w:rtl/>
          <w:lang w:bidi="fa-IR"/>
        </w:rPr>
        <w:t xml:space="preserve">عوامل </w:t>
      </w:r>
      <w:r w:rsidR="001A6A85" w:rsidRPr="00BB0A30">
        <w:rPr>
          <w:rFonts w:cs="B Mitra" w:hint="cs"/>
          <w:sz w:val="28"/>
          <w:szCs w:val="28"/>
          <w:rtl/>
          <w:lang w:bidi="fa-IR"/>
        </w:rPr>
        <w:t>کلیدی در این حوزه (مرتبط با مبحث گردشگری) و</w:t>
      </w:r>
      <w:r w:rsidR="001A6A85" w:rsidRPr="00BB0A30">
        <w:rPr>
          <w:rFonts w:cs="B Mitra"/>
          <w:sz w:val="28"/>
          <w:szCs w:val="28"/>
          <w:rtl/>
          <w:lang w:bidi="fa-IR"/>
        </w:rPr>
        <w:t xml:space="preserve"> </w:t>
      </w:r>
      <w:r w:rsidR="001A6A85" w:rsidRPr="00BB0A30">
        <w:rPr>
          <w:rFonts w:cs="B Mitra" w:hint="cs"/>
          <w:sz w:val="28"/>
          <w:szCs w:val="28"/>
          <w:rtl/>
          <w:lang w:bidi="fa-IR"/>
        </w:rPr>
        <w:t xml:space="preserve">تحلیل </w:t>
      </w:r>
      <w:r w:rsidR="001A6A85" w:rsidRPr="00BB0A30">
        <w:rPr>
          <w:rFonts w:cs="B Mitra"/>
          <w:sz w:val="28"/>
          <w:szCs w:val="28"/>
          <w:rtl/>
          <w:lang w:bidi="fa-IR"/>
        </w:rPr>
        <w:t>د</w:t>
      </w:r>
      <w:r w:rsidR="001A6A85" w:rsidRPr="00BB0A30">
        <w:rPr>
          <w:rFonts w:cs="B Mitra" w:hint="cs"/>
          <w:sz w:val="28"/>
          <w:szCs w:val="28"/>
          <w:rtl/>
          <w:lang w:bidi="fa-IR"/>
        </w:rPr>
        <w:t>ی</w:t>
      </w:r>
      <w:r w:rsidR="001A6A85" w:rsidRPr="00BB0A30">
        <w:rPr>
          <w:rFonts w:cs="B Mitra" w:hint="eastAsia"/>
          <w:sz w:val="28"/>
          <w:szCs w:val="28"/>
          <w:rtl/>
          <w:lang w:bidi="fa-IR"/>
        </w:rPr>
        <w:t>نام</w:t>
      </w:r>
      <w:r w:rsidR="001A6A85" w:rsidRPr="00BB0A30">
        <w:rPr>
          <w:rFonts w:cs="B Mitra" w:hint="cs"/>
          <w:sz w:val="28"/>
          <w:szCs w:val="28"/>
          <w:rtl/>
          <w:lang w:bidi="fa-IR"/>
        </w:rPr>
        <w:t>ی</w:t>
      </w:r>
      <w:r w:rsidR="001A6A85" w:rsidRPr="00BB0A30">
        <w:rPr>
          <w:rFonts w:cs="B Mitra" w:hint="eastAsia"/>
          <w:sz w:val="28"/>
          <w:szCs w:val="28"/>
          <w:rtl/>
          <w:lang w:bidi="fa-IR"/>
        </w:rPr>
        <w:t>ک</w:t>
      </w:r>
      <w:r w:rsidR="001A6A85" w:rsidRPr="00BB0A30">
        <w:rPr>
          <w:rFonts w:cs="B Mitra"/>
          <w:sz w:val="28"/>
          <w:szCs w:val="28"/>
          <w:rtl/>
          <w:lang w:bidi="fa-IR"/>
        </w:rPr>
        <w:t xml:space="preserve"> روابط ب</w:t>
      </w:r>
      <w:r w:rsidR="001A6A85" w:rsidRPr="00BB0A30">
        <w:rPr>
          <w:rFonts w:cs="B Mitra" w:hint="cs"/>
          <w:sz w:val="28"/>
          <w:szCs w:val="28"/>
          <w:rtl/>
          <w:lang w:bidi="fa-IR"/>
        </w:rPr>
        <w:t>ی</w:t>
      </w:r>
      <w:r w:rsidR="001A6A85" w:rsidRPr="00BB0A30">
        <w:rPr>
          <w:rFonts w:cs="B Mitra" w:hint="eastAsia"/>
          <w:sz w:val="28"/>
          <w:szCs w:val="28"/>
          <w:rtl/>
          <w:lang w:bidi="fa-IR"/>
        </w:rPr>
        <w:t>ن</w:t>
      </w:r>
      <w:r w:rsidR="001A6A85" w:rsidRPr="00BB0A30">
        <w:rPr>
          <w:rFonts w:cs="B Mitra"/>
          <w:sz w:val="28"/>
          <w:szCs w:val="28"/>
          <w:rtl/>
          <w:lang w:bidi="fa-IR"/>
        </w:rPr>
        <w:t xml:space="preserve"> </w:t>
      </w:r>
      <w:r w:rsidR="001A6A85" w:rsidRPr="00BB0A30">
        <w:rPr>
          <w:rFonts w:cs="B Mitra" w:hint="cs"/>
          <w:sz w:val="28"/>
          <w:szCs w:val="28"/>
          <w:rtl/>
          <w:lang w:bidi="fa-IR"/>
        </w:rPr>
        <w:t>آنها</w:t>
      </w:r>
      <w:r w:rsidR="001A6A85" w:rsidRPr="00BB0A30">
        <w:rPr>
          <w:rFonts w:cs="B Mitra"/>
          <w:sz w:val="28"/>
          <w:szCs w:val="28"/>
          <w:rtl/>
          <w:lang w:bidi="fa-IR"/>
        </w:rPr>
        <w:t xml:space="preserve"> </w:t>
      </w:r>
      <w:r w:rsidR="001A6A85" w:rsidRPr="00BB0A30">
        <w:rPr>
          <w:rFonts w:cs="B Mitra" w:hint="cs"/>
          <w:sz w:val="28"/>
          <w:szCs w:val="28"/>
          <w:rtl/>
          <w:lang w:bidi="fa-IR"/>
        </w:rPr>
        <w:t xml:space="preserve">جهت شناخت پیشرانها و تبیین سناریوهای پیش رو (مبتنی بر شرایط تحریم) از طریق تحلیل سیستمی عوامل انجام خواهد شد. در ادامه با تعیین روندهای قابل کنترل و پیش بینی </w:t>
      </w:r>
      <w:r w:rsidR="001A6A85" w:rsidRPr="00BB0A30">
        <w:rPr>
          <w:rFonts w:cs="B Mitra" w:hint="cs"/>
          <w:sz w:val="28"/>
          <w:szCs w:val="28"/>
          <w:rtl/>
          <w:lang w:bidi="fa-IR"/>
        </w:rPr>
        <w:lastRenderedPageBreak/>
        <w:t>پذیر و همچنین عدم قطعیت</w:t>
      </w:r>
      <w:r w:rsidR="001A6A85" w:rsidRPr="00BB0A30">
        <w:rPr>
          <w:rFonts w:cs="B Mitra" w:hint="eastAsia"/>
          <w:sz w:val="28"/>
          <w:szCs w:val="28"/>
          <w:rtl/>
          <w:lang w:bidi="fa-IR"/>
        </w:rPr>
        <w:t>‌</w:t>
      </w:r>
      <w:r w:rsidR="001A6A85" w:rsidRPr="00BB0A30">
        <w:rPr>
          <w:rFonts w:cs="B Mitra" w:hint="cs"/>
          <w:sz w:val="28"/>
          <w:szCs w:val="28"/>
          <w:rtl/>
          <w:lang w:bidi="fa-IR"/>
        </w:rPr>
        <w:t xml:space="preserve">های شناسایی شده (از میان عوامل و پیشرانهای موضوعه)، </w:t>
      </w:r>
      <w:r w:rsidRPr="00BB0A30">
        <w:rPr>
          <w:rFonts w:cs="B Mitra" w:hint="cs"/>
          <w:sz w:val="28"/>
          <w:szCs w:val="28"/>
          <w:rtl/>
          <w:lang w:bidi="fa-IR"/>
        </w:rPr>
        <w:t>سناریوهای قابل روایت در زمینه عملکر</w:t>
      </w:r>
      <w:r w:rsidR="001A6A85" w:rsidRPr="00BB0A30">
        <w:rPr>
          <w:rFonts w:cs="B Mitra" w:hint="cs"/>
          <w:sz w:val="28"/>
          <w:szCs w:val="28"/>
          <w:rtl/>
          <w:lang w:bidi="fa-IR"/>
        </w:rPr>
        <w:t xml:space="preserve">د گردشگری صندوق بازنشستگی کشوری تدوین شده و در پایان مطالعات </w:t>
      </w:r>
      <w:r w:rsidRPr="00BB0A30">
        <w:rPr>
          <w:rFonts w:cs="B Mitra" w:hint="cs"/>
          <w:sz w:val="28"/>
          <w:szCs w:val="28"/>
          <w:rtl/>
          <w:lang w:bidi="fa-IR"/>
        </w:rPr>
        <w:t xml:space="preserve">بر مبنای آنها راهبردهای پابرجا جهت حضور با ثبات و پایدار صندوق </w:t>
      </w:r>
      <w:r w:rsidR="001A6A85" w:rsidRPr="00BB0A30">
        <w:rPr>
          <w:rFonts w:cs="B Mitra" w:hint="cs"/>
          <w:sz w:val="28"/>
          <w:szCs w:val="28"/>
          <w:rtl/>
          <w:lang w:bidi="fa-IR"/>
        </w:rPr>
        <w:t xml:space="preserve">بازنشستگی کشوری </w:t>
      </w:r>
      <w:r w:rsidRPr="00BB0A30">
        <w:rPr>
          <w:rFonts w:cs="B Mitra" w:hint="cs"/>
          <w:sz w:val="28"/>
          <w:szCs w:val="28"/>
          <w:rtl/>
          <w:lang w:bidi="fa-IR"/>
        </w:rPr>
        <w:t xml:space="preserve">در عرصه گردشگری پیشنهاد خواهد شد. این موضوع منجر به ارائه سیاستها و اقداماتی در جهت تحقق این اهداف و راهبردها </w:t>
      </w:r>
      <w:r w:rsidR="001A6A85" w:rsidRPr="00BB0A30">
        <w:rPr>
          <w:rFonts w:cs="B Mitra" w:hint="cs"/>
          <w:sz w:val="28"/>
          <w:szCs w:val="28"/>
          <w:rtl/>
          <w:lang w:bidi="fa-IR"/>
        </w:rPr>
        <w:t xml:space="preserve">نیز </w:t>
      </w:r>
      <w:r w:rsidRPr="00BB0A30">
        <w:rPr>
          <w:rFonts w:cs="B Mitra" w:hint="cs"/>
          <w:sz w:val="28"/>
          <w:szCs w:val="28"/>
          <w:rtl/>
          <w:lang w:bidi="fa-IR"/>
        </w:rPr>
        <w:t>خواهد شد</w:t>
      </w:r>
      <w:r w:rsidR="001A6A85" w:rsidRPr="00BB0A30">
        <w:rPr>
          <w:rFonts w:cs="B Mitra" w:hint="cs"/>
          <w:sz w:val="28"/>
          <w:szCs w:val="28"/>
          <w:rtl/>
          <w:lang w:bidi="fa-IR"/>
        </w:rPr>
        <w:t xml:space="preserve"> که در جمع بندی مطالعات ارائه می</w:t>
      </w:r>
      <w:r w:rsidR="001A6A85" w:rsidRPr="00BB0A30">
        <w:rPr>
          <w:rFonts w:cs="B Mitra" w:hint="eastAsia"/>
          <w:sz w:val="28"/>
          <w:szCs w:val="28"/>
          <w:rtl/>
          <w:lang w:bidi="fa-IR"/>
        </w:rPr>
        <w:t>‌</w:t>
      </w:r>
      <w:r w:rsidR="001A6A85" w:rsidRPr="00BB0A30">
        <w:rPr>
          <w:rFonts w:cs="B Mitra" w:hint="cs"/>
          <w:sz w:val="28"/>
          <w:szCs w:val="28"/>
          <w:rtl/>
          <w:lang w:bidi="fa-IR"/>
        </w:rPr>
        <w:t>شود.</w:t>
      </w:r>
    </w:p>
    <w:p w14:paraId="5CFCE917" w14:textId="4E924DF5" w:rsidR="001A6A85" w:rsidRPr="00BB0A30" w:rsidRDefault="001A6A85" w:rsidP="001507FD">
      <w:pPr>
        <w:spacing w:line="360" w:lineRule="auto"/>
        <w:rPr>
          <w:rFonts w:cs="B Mitra"/>
          <w:b/>
          <w:bCs/>
          <w:sz w:val="26"/>
          <w:szCs w:val="26"/>
          <w:rtl/>
          <w:lang w:bidi="fa-IR"/>
        </w:rPr>
      </w:pPr>
    </w:p>
    <w:p w14:paraId="04728EBD" w14:textId="77777777" w:rsidR="001507FD" w:rsidRPr="00BB0A30" w:rsidRDefault="001507FD" w:rsidP="001507FD">
      <w:pPr>
        <w:spacing w:line="360" w:lineRule="auto"/>
        <w:rPr>
          <w:rFonts w:cs="B Mitra"/>
          <w:b/>
          <w:bCs/>
          <w:sz w:val="26"/>
          <w:szCs w:val="26"/>
          <w:rtl/>
          <w:lang w:bidi="fa-IR"/>
        </w:rPr>
      </w:pPr>
    </w:p>
    <w:p w14:paraId="39DA9E29" w14:textId="77777777" w:rsidR="001507FD" w:rsidRPr="00BB0A30" w:rsidRDefault="001507FD" w:rsidP="001507FD">
      <w:pPr>
        <w:spacing w:line="360" w:lineRule="auto"/>
        <w:rPr>
          <w:rFonts w:cs="B Mitra"/>
          <w:b/>
          <w:bCs/>
          <w:sz w:val="26"/>
          <w:szCs w:val="26"/>
          <w:rtl/>
          <w:lang w:bidi="fa-IR"/>
        </w:rPr>
      </w:pPr>
    </w:p>
    <w:p w14:paraId="12F258E6" w14:textId="77777777" w:rsidR="001507FD" w:rsidRPr="00BB0A30" w:rsidRDefault="001507FD" w:rsidP="001507FD">
      <w:pPr>
        <w:spacing w:line="360" w:lineRule="auto"/>
        <w:rPr>
          <w:rFonts w:cs="B Mitra"/>
          <w:b/>
          <w:bCs/>
          <w:sz w:val="26"/>
          <w:szCs w:val="26"/>
          <w:rtl/>
          <w:lang w:bidi="fa-IR"/>
        </w:rPr>
      </w:pPr>
    </w:p>
    <w:p w14:paraId="76492666" w14:textId="77777777" w:rsidR="001507FD" w:rsidRPr="00BB0A30" w:rsidRDefault="001507FD" w:rsidP="001507FD">
      <w:pPr>
        <w:spacing w:line="360" w:lineRule="auto"/>
        <w:rPr>
          <w:rFonts w:cs="B Mitra"/>
          <w:b/>
          <w:bCs/>
          <w:sz w:val="26"/>
          <w:szCs w:val="26"/>
          <w:rtl/>
          <w:lang w:bidi="fa-IR"/>
        </w:rPr>
      </w:pPr>
    </w:p>
    <w:p w14:paraId="6F5315C2" w14:textId="77777777" w:rsidR="001507FD" w:rsidRPr="00BB0A30" w:rsidRDefault="001507FD" w:rsidP="001507FD">
      <w:pPr>
        <w:spacing w:line="360" w:lineRule="auto"/>
        <w:rPr>
          <w:rFonts w:cs="B Mitra"/>
          <w:b/>
          <w:bCs/>
          <w:sz w:val="26"/>
          <w:szCs w:val="26"/>
          <w:lang w:bidi="fa-IR"/>
        </w:rPr>
      </w:pPr>
    </w:p>
    <w:p w14:paraId="317864B4" w14:textId="77777777" w:rsidR="00E06F56" w:rsidRDefault="00E06F56" w:rsidP="00D91CD8">
      <w:pPr>
        <w:spacing w:line="360" w:lineRule="auto"/>
        <w:rPr>
          <w:rFonts w:cs="B Mitra"/>
          <w:b/>
          <w:bCs/>
          <w:sz w:val="26"/>
          <w:szCs w:val="26"/>
          <w:lang w:bidi="fa-IR"/>
        </w:rPr>
      </w:pPr>
    </w:p>
    <w:p w14:paraId="0705D5FF" w14:textId="77777777" w:rsidR="00BB0A30" w:rsidRDefault="00BB0A30" w:rsidP="00D91CD8">
      <w:pPr>
        <w:spacing w:line="360" w:lineRule="auto"/>
        <w:rPr>
          <w:rFonts w:cs="B Mitra"/>
          <w:b/>
          <w:bCs/>
          <w:sz w:val="26"/>
          <w:szCs w:val="26"/>
          <w:lang w:bidi="fa-IR"/>
        </w:rPr>
      </w:pPr>
    </w:p>
    <w:p w14:paraId="05EF5F1F" w14:textId="77777777" w:rsidR="00BB0A30" w:rsidRPr="00BB0A30" w:rsidRDefault="00BB0A30" w:rsidP="00D91CD8">
      <w:pPr>
        <w:spacing w:line="360" w:lineRule="auto"/>
        <w:rPr>
          <w:rFonts w:cs="B Mitra"/>
          <w:b/>
          <w:bCs/>
          <w:sz w:val="26"/>
          <w:szCs w:val="26"/>
          <w:rtl/>
          <w:lang w:bidi="fa-IR"/>
        </w:rPr>
      </w:pPr>
    </w:p>
    <w:p w14:paraId="72BC1039" w14:textId="77777777" w:rsidR="00E06F56" w:rsidRPr="00BB0A30" w:rsidRDefault="00E06F56" w:rsidP="00D91CD8">
      <w:pPr>
        <w:spacing w:line="360" w:lineRule="auto"/>
        <w:rPr>
          <w:rFonts w:cs="B Mitra"/>
          <w:b/>
          <w:bCs/>
          <w:sz w:val="26"/>
          <w:szCs w:val="26"/>
          <w:rtl/>
          <w:lang w:bidi="fa-IR"/>
        </w:rPr>
      </w:pPr>
    </w:p>
    <w:p w14:paraId="6B51CBF9" w14:textId="3C954DDB" w:rsidR="00693827" w:rsidRPr="00BB0A30" w:rsidRDefault="00693827" w:rsidP="00FC4095">
      <w:pPr>
        <w:pStyle w:val="ListParagraph"/>
        <w:numPr>
          <w:ilvl w:val="0"/>
          <w:numId w:val="1"/>
        </w:numPr>
        <w:bidi/>
        <w:spacing w:line="360" w:lineRule="auto"/>
        <w:jc w:val="both"/>
        <w:rPr>
          <w:rFonts w:cs="B Mitra"/>
          <w:b/>
          <w:bCs/>
          <w:sz w:val="26"/>
          <w:szCs w:val="26"/>
          <w:lang w:bidi="fa-IR"/>
        </w:rPr>
      </w:pPr>
      <w:r w:rsidRPr="00BB0A30">
        <w:rPr>
          <w:rFonts w:cs="B Mitra"/>
          <w:b/>
          <w:bCs/>
          <w:sz w:val="26"/>
          <w:szCs w:val="26"/>
          <w:rtl/>
          <w:lang w:bidi="fa-IR"/>
        </w:rPr>
        <w:t>.</w:t>
      </w:r>
      <w:r w:rsidRPr="00BB0A30">
        <w:rPr>
          <w:rFonts w:cs="B Mitra" w:hint="cs"/>
          <w:b/>
          <w:bCs/>
          <w:sz w:val="26"/>
          <w:szCs w:val="26"/>
          <w:rtl/>
          <w:lang w:bidi="fa-IR"/>
        </w:rPr>
        <w:t xml:space="preserve">شرح خدمات </w:t>
      </w:r>
    </w:p>
    <w:p w14:paraId="3C0B0ADD" w14:textId="5E389ABE" w:rsidR="00693827" w:rsidRPr="00BB0A30" w:rsidRDefault="00D91CD8" w:rsidP="00E06F56">
      <w:pPr>
        <w:bidi/>
        <w:spacing w:line="360" w:lineRule="auto"/>
        <w:ind w:left="720"/>
        <w:jc w:val="both"/>
        <w:rPr>
          <w:rFonts w:cs="B Mitra"/>
          <w:sz w:val="28"/>
          <w:szCs w:val="28"/>
          <w:rtl/>
          <w:lang w:bidi="fa-IR"/>
        </w:rPr>
      </w:pPr>
      <w:r w:rsidRPr="00BB0A30">
        <w:rPr>
          <w:rFonts w:cs="B Mitra" w:hint="cs"/>
          <w:sz w:val="28"/>
          <w:szCs w:val="28"/>
          <w:rtl/>
          <w:lang w:bidi="fa-IR"/>
        </w:rPr>
        <w:t>شرح خدمات</w:t>
      </w:r>
      <w:r w:rsidR="00FC4095" w:rsidRPr="00BB0A30">
        <w:rPr>
          <w:rFonts w:cs="B Mitra" w:hint="cs"/>
          <w:sz w:val="28"/>
          <w:szCs w:val="28"/>
          <w:rtl/>
          <w:lang w:bidi="fa-IR"/>
        </w:rPr>
        <w:t xml:space="preserve"> تفصیلی</w:t>
      </w:r>
      <w:r w:rsidRPr="00BB0A30">
        <w:rPr>
          <w:rFonts w:cs="B Mitra" w:hint="cs"/>
          <w:sz w:val="28"/>
          <w:szCs w:val="28"/>
          <w:rtl/>
          <w:lang w:bidi="fa-IR"/>
        </w:rPr>
        <w:t xml:space="preserve"> مطالعه</w:t>
      </w:r>
      <w:r w:rsidR="00E06F56" w:rsidRPr="00BB0A30">
        <w:rPr>
          <w:rFonts w:cs="B Mitra" w:hint="cs"/>
          <w:sz w:val="28"/>
          <w:szCs w:val="28"/>
          <w:rtl/>
          <w:lang w:bidi="fa-IR"/>
        </w:rPr>
        <w:t xml:space="preserve"> در سه مرحله</w:t>
      </w:r>
      <w:r w:rsidRPr="00BB0A30">
        <w:rPr>
          <w:rFonts w:cs="B Mitra" w:hint="cs"/>
          <w:sz w:val="28"/>
          <w:szCs w:val="28"/>
          <w:rtl/>
          <w:lang w:bidi="fa-IR"/>
        </w:rPr>
        <w:t xml:space="preserve"> </w:t>
      </w:r>
      <w:r w:rsidR="00E06F56" w:rsidRPr="00BB0A30">
        <w:rPr>
          <w:rFonts w:cs="B Mitra" w:hint="cs"/>
          <w:sz w:val="28"/>
          <w:szCs w:val="28"/>
          <w:rtl/>
          <w:lang w:bidi="fa-IR"/>
        </w:rPr>
        <w:t>به شرح</w:t>
      </w:r>
      <w:r w:rsidRPr="00BB0A30">
        <w:rPr>
          <w:rFonts w:cs="B Mitra" w:hint="cs"/>
          <w:sz w:val="28"/>
          <w:szCs w:val="28"/>
          <w:rtl/>
          <w:lang w:bidi="fa-IR"/>
        </w:rPr>
        <w:t xml:space="preserve"> جدول زیر </w:t>
      </w:r>
      <w:r w:rsidR="00E06F56" w:rsidRPr="00BB0A30">
        <w:rPr>
          <w:rFonts w:cs="B Mitra" w:hint="cs"/>
          <w:sz w:val="28"/>
          <w:szCs w:val="28"/>
          <w:rtl/>
          <w:lang w:bidi="fa-IR"/>
        </w:rPr>
        <w:t>ارائه شده است</w:t>
      </w:r>
      <w:r w:rsidRPr="00BB0A30">
        <w:rPr>
          <w:rFonts w:cs="B Mitra" w:hint="cs"/>
          <w:sz w:val="28"/>
          <w:szCs w:val="28"/>
          <w:rtl/>
          <w:lang w:bidi="fa-IR"/>
        </w:rPr>
        <w:t>:</w:t>
      </w:r>
    </w:p>
    <w:tbl>
      <w:tblPr>
        <w:tblStyle w:val="TableGrid"/>
        <w:tblpPr w:leftFromText="180" w:rightFromText="180" w:vertAnchor="text" w:tblpXSpec="right" w:tblpY="1"/>
        <w:tblOverlap w:val="never"/>
        <w:bidiVisual/>
        <w:tblW w:w="5529" w:type="pct"/>
        <w:tblLook w:val="04A0" w:firstRow="1" w:lastRow="0" w:firstColumn="1" w:lastColumn="0" w:noHBand="0" w:noVBand="1"/>
      </w:tblPr>
      <w:tblGrid>
        <w:gridCol w:w="1306"/>
        <w:gridCol w:w="955"/>
        <w:gridCol w:w="8328"/>
      </w:tblGrid>
      <w:tr w:rsidR="00BB0A30" w:rsidRPr="00BB0A30" w14:paraId="73C68CD0" w14:textId="77777777" w:rsidTr="00971CC1">
        <w:tc>
          <w:tcPr>
            <w:tcW w:w="626" w:type="pct"/>
            <w:shd w:val="clear" w:color="auto" w:fill="BFBFBF" w:themeFill="background1" w:themeFillShade="BF"/>
            <w:vAlign w:val="center"/>
          </w:tcPr>
          <w:p w14:paraId="1738D9CA" w14:textId="77777777" w:rsidR="00915C70" w:rsidRPr="00BB0A30" w:rsidRDefault="00915C70" w:rsidP="00971CC1">
            <w:pPr>
              <w:bidi/>
              <w:spacing w:after="160"/>
              <w:jc w:val="center"/>
              <w:rPr>
                <w:rFonts w:cs="B Mitra"/>
                <w:sz w:val="24"/>
                <w:szCs w:val="24"/>
                <w:rtl/>
                <w:lang w:bidi="fa-IR"/>
              </w:rPr>
            </w:pPr>
            <w:r w:rsidRPr="00BB0A30">
              <w:rPr>
                <w:rFonts w:cs="B Mitra" w:hint="cs"/>
                <w:sz w:val="24"/>
                <w:szCs w:val="24"/>
                <w:rtl/>
                <w:lang w:bidi="fa-IR"/>
              </w:rPr>
              <w:t>مراحل</w:t>
            </w:r>
          </w:p>
        </w:tc>
        <w:tc>
          <w:tcPr>
            <w:tcW w:w="432" w:type="pct"/>
            <w:shd w:val="clear" w:color="auto" w:fill="BFBFBF" w:themeFill="background1" w:themeFillShade="BF"/>
            <w:vAlign w:val="center"/>
          </w:tcPr>
          <w:p w14:paraId="7B07C6F6" w14:textId="77777777" w:rsidR="00915C70" w:rsidRPr="00BB0A30" w:rsidRDefault="00915C70" w:rsidP="00971CC1">
            <w:pPr>
              <w:bidi/>
              <w:spacing w:after="160"/>
              <w:jc w:val="center"/>
              <w:rPr>
                <w:rFonts w:cs="B Mitra"/>
                <w:sz w:val="24"/>
                <w:szCs w:val="24"/>
                <w:rtl/>
                <w:lang w:bidi="fa-IR"/>
              </w:rPr>
            </w:pPr>
            <w:r w:rsidRPr="00BB0A30">
              <w:rPr>
                <w:rFonts w:cs="B Mitra" w:hint="cs"/>
                <w:sz w:val="24"/>
                <w:szCs w:val="24"/>
                <w:rtl/>
                <w:lang w:bidi="fa-IR"/>
              </w:rPr>
              <w:t>عنوان مرحله</w:t>
            </w:r>
          </w:p>
        </w:tc>
        <w:tc>
          <w:tcPr>
            <w:tcW w:w="3942" w:type="pct"/>
            <w:shd w:val="clear" w:color="auto" w:fill="BFBFBF" w:themeFill="background1" w:themeFillShade="BF"/>
            <w:vAlign w:val="center"/>
          </w:tcPr>
          <w:p w14:paraId="7468CE7D" w14:textId="77777777" w:rsidR="00915C70" w:rsidRPr="00BB0A30" w:rsidRDefault="00915C70" w:rsidP="00971CC1">
            <w:pPr>
              <w:bidi/>
              <w:spacing w:after="160"/>
              <w:jc w:val="center"/>
              <w:rPr>
                <w:rFonts w:cs="B Mitra"/>
                <w:sz w:val="24"/>
                <w:szCs w:val="24"/>
                <w:rtl/>
                <w:lang w:bidi="fa-IR"/>
              </w:rPr>
            </w:pPr>
            <w:r w:rsidRPr="00BB0A30">
              <w:rPr>
                <w:rFonts w:cs="B Mitra" w:hint="cs"/>
                <w:sz w:val="24"/>
                <w:szCs w:val="24"/>
                <w:rtl/>
                <w:lang w:bidi="fa-IR"/>
              </w:rPr>
              <w:t>عناوین فعالیت</w:t>
            </w:r>
            <w:r w:rsidRPr="00BB0A30">
              <w:rPr>
                <w:rFonts w:cs="B Mitra"/>
                <w:sz w:val="24"/>
                <w:szCs w:val="24"/>
                <w:rtl/>
                <w:lang w:bidi="fa-IR"/>
              </w:rPr>
              <w:softHyphen/>
            </w:r>
            <w:r w:rsidRPr="00BB0A30">
              <w:rPr>
                <w:rFonts w:cs="B Mitra" w:hint="cs"/>
                <w:sz w:val="24"/>
                <w:szCs w:val="24"/>
                <w:rtl/>
                <w:lang w:bidi="fa-IR"/>
              </w:rPr>
              <w:t>ها</w:t>
            </w:r>
          </w:p>
        </w:tc>
      </w:tr>
      <w:tr w:rsidR="00BB0A30" w:rsidRPr="00BB0A30" w14:paraId="0D843D81" w14:textId="77777777" w:rsidTr="00971CC1">
        <w:trPr>
          <w:trHeight w:val="417"/>
        </w:trPr>
        <w:tc>
          <w:tcPr>
            <w:tcW w:w="626" w:type="pct"/>
            <w:vMerge w:val="restart"/>
            <w:vAlign w:val="center"/>
          </w:tcPr>
          <w:p w14:paraId="23150E10"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مرحله نخست</w:t>
            </w:r>
          </w:p>
        </w:tc>
        <w:tc>
          <w:tcPr>
            <w:tcW w:w="432" w:type="pct"/>
            <w:vMerge w:val="restart"/>
            <w:vAlign w:val="center"/>
          </w:tcPr>
          <w:p w14:paraId="79C93115"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 xml:space="preserve">مطالعات </w:t>
            </w:r>
            <w:r w:rsidRPr="00BB0A30">
              <w:rPr>
                <w:rFonts w:cs="B Mitra" w:hint="cs"/>
                <w:sz w:val="24"/>
                <w:szCs w:val="24"/>
                <w:rtl/>
                <w:lang w:bidi="fa-IR"/>
              </w:rPr>
              <w:lastRenderedPageBreak/>
              <w:t>شناخت بازار گردشگری کشور</w:t>
            </w:r>
          </w:p>
        </w:tc>
        <w:tc>
          <w:tcPr>
            <w:tcW w:w="3942" w:type="pct"/>
            <w:vAlign w:val="center"/>
          </w:tcPr>
          <w:p w14:paraId="366CF874"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lastRenderedPageBreak/>
              <w:t>تدوین چارچوب تفصیلی مطالعاتی (اهداف، روش شناسی، خروجیهای مورد انتظار، تعیین ترتیبات داخلی)</w:t>
            </w:r>
          </w:p>
        </w:tc>
      </w:tr>
      <w:tr w:rsidR="00BB0A30" w:rsidRPr="00BB0A30" w14:paraId="13769C73" w14:textId="77777777" w:rsidTr="00971CC1">
        <w:tc>
          <w:tcPr>
            <w:tcW w:w="626" w:type="pct"/>
            <w:vMerge/>
            <w:vAlign w:val="center"/>
          </w:tcPr>
          <w:p w14:paraId="25383CA8" w14:textId="77777777" w:rsidR="00915C70" w:rsidRPr="00BB0A30" w:rsidRDefault="00915C70" w:rsidP="00971CC1">
            <w:pPr>
              <w:bidi/>
              <w:spacing w:after="160"/>
              <w:rPr>
                <w:rFonts w:cs="B Mitra"/>
                <w:sz w:val="24"/>
                <w:szCs w:val="24"/>
                <w:rtl/>
                <w:lang w:bidi="fa-IR"/>
              </w:rPr>
            </w:pPr>
          </w:p>
        </w:tc>
        <w:tc>
          <w:tcPr>
            <w:tcW w:w="432" w:type="pct"/>
            <w:vMerge/>
            <w:vAlign w:val="center"/>
          </w:tcPr>
          <w:p w14:paraId="797BB4BF" w14:textId="77777777" w:rsidR="00915C70" w:rsidRPr="00BB0A30" w:rsidRDefault="00915C70" w:rsidP="00971CC1">
            <w:pPr>
              <w:bidi/>
              <w:spacing w:after="160"/>
              <w:rPr>
                <w:rFonts w:cs="B Mitra"/>
                <w:sz w:val="24"/>
                <w:szCs w:val="24"/>
                <w:rtl/>
                <w:lang w:bidi="fa-IR"/>
              </w:rPr>
            </w:pPr>
          </w:p>
        </w:tc>
        <w:tc>
          <w:tcPr>
            <w:tcW w:w="3942" w:type="pct"/>
            <w:vAlign w:val="center"/>
          </w:tcPr>
          <w:p w14:paraId="19D1FAAD" w14:textId="77777777" w:rsidR="00915C70" w:rsidRPr="00BB0A30" w:rsidRDefault="00915C70" w:rsidP="00971CC1">
            <w:pPr>
              <w:bidi/>
              <w:spacing w:after="160"/>
              <w:rPr>
                <w:rFonts w:cs="B Mitra"/>
                <w:sz w:val="24"/>
                <w:szCs w:val="24"/>
                <w:rtl/>
                <w:lang w:bidi="fa-IR"/>
              </w:rPr>
            </w:pPr>
            <w:r w:rsidRPr="00BB0A30">
              <w:rPr>
                <w:rFonts w:cs="B Mitra"/>
                <w:sz w:val="24"/>
                <w:szCs w:val="24"/>
                <w:rtl/>
                <w:lang w:bidi="fa-IR"/>
              </w:rPr>
              <w:t>بر</w:t>
            </w:r>
            <w:r w:rsidRPr="00BB0A30">
              <w:rPr>
                <w:rFonts w:cs="B Mitra" w:hint="cs"/>
                <w:sz w:val="24"/>
                <w:szCs w:val="24"/>
                <w:rtl/>
                <w:lang w:bidi="fa-IR"/>
              </w:rPr>
              <w:t>رسی</w:t>
            </w:r>
            <w:r w:rsidRPr="00BB0A30">
              <w:rPr>
                <w:rFonts w:cs="B Mitra"/>
                <w:sz w:val="24"/>
                <w:szCs w:val="24"/>
                <w:rtl/>
                <w:lang w:bidi="fa-IR"/>
              </w:rPr>
              <w:t xml:space="preserve"> </w:t>
            </w:r>
            <w:r w:rsidRPr="00BB0A30">
              <w:rPr>
                <w:rFonts w:cs="B Mitra" w:hint="cs"/>
                <w:sz w:val="24"/>
                <w:szCs w:val="24"/>
                <w:rtl/>
                <w:lang w:bidi="fa-IR"/>
              </w:rPr>
              <w:t>اجمالی صنعت گردشگری در ایران از منظر:</w:t>
            </w:r>
          </w:p>
          <w:p w14:paraId="278A78EB"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بررسی اجمالی جایگاه صنعت گردشگری در اقتصاد جهانی</w:t>
            </w:r>
          </w:p>
          <w:p w14:paraId="064DA073" w14:textId="77777777" w:rsidR="00915C70" w:rsidRPr="00BB0A30" w:rsidRDefault="00915C70" w:rsidP="00971CC1">
            <w:pPr>
              <w:numPr>
                <w:ilvl w:val="0"/>
                <w:numId w:val="7"/>
              </w:numPr>
              <w:bidi/>
              <w:spacing w:after="160"/>
              <w:rPr>
                <w:rFonts w:cs="B Mitra"/>
                <w:sz w:val="24"/>
                <w:szCs w:val="24"/>
                <w:lang w:bidi="fa-IR"/>
              </w:rPr>
            </w:pPr>
            <w:r w:rsidRPr="00BB0A30">
              <w:rPr>
                <w:rFonts w:cs="B Mitra"/>
                <w:sz w:val="24"/>
                <w:szCs w:val="24"/>
                <w:rtl/>
                <w:lang w:bidi="fa-IR"/>
              </w:rPr>
              <w:t>گونه شناس</w:t>
            </w:r>
            <w:r w:rsidRPr="00BB0A30">
              <w:rPr>
                <w:rFonts w:cs="B Mitra" w:hint="cs"/>
                <w:sz w:val="24"/>
                <w:szCs w:val="24"/>
                <w:rtl/>
                <w:lang w:bidi="fa-IR"/>
              </w:rPr>
              <w:t>ی عملکرد جریان های گردشگری موجود در ایران</w:t>
            </w:r>
          </w:p>
          <w:p w14:paraId="6B10FD6B"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شناخت و تحلیل شاخصهای کلیدی در نظام عرضه و تقاضای گردشگری در سطح گردشگران ورودی (داخلی و خارجی) و خروجی</w:t>
            </w:r>
          </w:p>
          <w:p w14:paraId="05D6E112"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 xml:space="preserve">تحلیل </w:t>
            </w:r>
            <w:r w:rsidRPr="00BB0A30">
              <w:rPr>
                <w:rFonts w:cs="B Mitra"/>
                <w:sz w:val="24"/>
                <w:szCs w:val="24"/>
                <w:rtl/>
                <w:lang w:bidi="fa-IR"/>
              </w:rPr>
              <w:t>سطح و مق</w:t>
            </w:r>
            <w:r w:rsidRPr="00BB0A30">
              <w:rPr>
                <w:rFonts w:cs="B Mitra" w:hint="cs"/>
                <w:sz w:val="24"/>
                <w:szCs w:val="24"/>
                <w:rtl/>
                <w:lang w:bidi="fa-IR"/>
              </w:rPr>
              <w:t>ی</w:t>
            </w:r>
            <w:r w:rsidRPr="00BB0A30">
              <w:rPr>
                <w:rFonts w:cs="B Mitra" w:hint="eastAsia"/>
                <w:sz w:val="24"/>
                <w:szCs w:val="24"/>
                <w:rtl/>
                <w:lang w:bidi="fa-IR"/>
              </w:rPr>
              <w:t>اس</w:t>
            </w:r>
            <w:r w:rsidRPr="00BB0A30">
              <w:rPr>
                <w:rFonts w:cs="B Mitra"/>
                <w:sz w:val="24"/>
                <w:szCs w:val="24"/>
                <w:rtl/>
                <w:lang w:bidi="fa-IR"/>
              </w:rPr>
              <w:t xml:space="preserve"> عملکرد</w:t>
            </w:r>
            <w:r w:rsidRPr="00BB0A30">
              <w:rPr>
                <w:rFonts w:cs="B Mitra" w:hint="cs"/>
                <w:sz w:val="24"/>
                <w:szCs w:val="24"/>
                <w:rtl/>
                <w:lang w:bidi="fa-IR"/>
              </w:rPr>
              <w:t xml:space="preserve"> گونه های گردشگری موجود</w:t>
            </w:r>
          </w:p>
          <w:p w14:paraId="1F8511EF"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تحلیل  بازارهای هدف در سطح گردشگران ملی (داخلی و خروجی) و خارجی (ورودی)</w:t>
            </w:r>
          </w:p>
          <w:p w14:paraId="4F0DBF9C"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بررسی بازار گردشگری کشورهای همسایه و رقبای منطقه</w:t>
            </w:r>
            <w:r w:rsidRPr="00BB0A30">
              <w:rPr>
                <w:rFonts w:cs="B Mitra" w:hint="eastAsia"/>
                <w:sz w:val="24"/>
                <w:szCs w:val="24"/>
                <w:rtl/>
                <w:lang w:bidi="fa-IR"/>
              </w:rPr>
              <w:t>‌</w:t>
            </w:r>
            <w:r w:rsidRPr="00BB0A30">
              <w:rPr>
                <w:rFonts w:cs="B Mitra" w:hint="cs"/>
                <w:sz w:val="24"/>
                <w:szCs w:val="24"/>
                <w:rtl/>
                <w:lang w:bidi="fa-IR"/>
              </w:rPr>
              <w:t>ای</w:t>
            </w:r>
          </w:p>
          <w:p w14:paraId="5D7CAFF1"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بررسی عوامل مؤثر بر افزایش یا کاهش تقاضای گردشگری کشور</w:t>
            </w:r>
          </w:p>
        </w:tc>
      </w:tr>
      <w:tr w:rsidR="00BB0A30" w:rsidRPr="00BB0A30" w14:paraId="3159CD44" w14:textId="77777777" w:rsidTr="00971CC1">
        <w:trPr>
          <w:trHeight w:val="4594"/>
        </w:trPr>
        <w:tc>
          <w:tcPr>
            <w:tcW w:w="626" w:type="pct"/>
            <w:vMerge/>
            <w:vAlign w:val="center"/>
          </w:tcPr>
          <w:p w14:paraId="485CB0D5" w14:textId="77777777" w:rsidR="00915C70" w:rsidRPr="00BB0A30" w:rsidRDefault="00915C70" w:rsidP="00971CC1">
            <w:pPr>
              <w:bidi/>
              <w:spacing w:after="160"/>
              <w:rPr>
                <w:rFonts w:cs="B Mitra"/>
                <w:sz w:val="24"/>
                <w:szCs w:val="24"/>
                <w:rtl/>
                <w:lang w:bidi="fa-IR"/>
              </w:rPr>
            </w:pPr>
          </w:p>
        </w:tc>
        <w:tc>
          <w:tcPr>
            <w:tcW w:w="432" w:type="pct"/>
            <w:vMerge/>
            <w:vAlign w:val="center"/>
          </w:tcPr>
          <w:p w14:paraId="26F8B90B" w14:textId="77777777" w:rsidR="00915C70" w:rsidRPr="00BB0A30" w:rsidRDefault="00915C70" w:rsidP="00971CC1">
            <w:pPr>
              <w:bidi/>
              <w:spacing w:after="160"/>
              <w:rPr>
                <w:rFonts w:cs="B Mitra"/>
                <w:sz w:val="24"/>
                <w:szCs w:val="24"/>
                <w:rtl/>
                <w:lang w:bidi="fa-IR"/>
              </w:rPr>
            </w:pPr>
          </w:p>
        </w:tc>
        <w:tc>
          <w:tcPr>
            <w:tcW w:w="3942" w:type="pct"/>
            <w:vAlign w:val="center"/>
          </w:tcPr>
          <w:p w14:paraId="2EDF906C" w14:textId="77777777" w:rsidR="00915C70" w:rsidRPr="00BB0A30" w:rsidRDefault="00915C70" w:rsidP="00971CC1">
            <w:pPr>
              <w:bidi/>
              <w:spacing w:after="160"/>
              <w:rPr>
                <w:rFonts w:cs="B Mitra"/>
                <w:sz w:val="24"/>
                <w:szCs w:val="24"/>
                <w:rtl/>
                <w:lang w:bidi="fa-IR"/>
              </w:rPr>
            </w:pPr>
            <w:r w:rsidRPr="00BB0A30">
              <w:rPr>
                <w:rFonts w:cs="B Mitra"/>
                <w:sz w:val="24"/>
                <w:szCs w:val="24"/>
                <w:rtl/>
                <w:lang w:bidi="fa-IR"/>
              </w:rPr>
              <w:t>بررس</w:t>
            </w:r>
            <w:r w:rsidRPr="00BB0A30">
              <w:rPr>
                <w:rFonts w:cs="B Mitra" w:hint="cs"/>
                <w:sz w:val="24"/>
                <w:szCs w:val="24"/>
                <w:rtl/>
                <w:lang w:bidi="fa-IR"/>
              </w:rPr>
              <w:t>ی</w:t>
            </w:r>
            <w:r w:rsidRPr="00BB0A30">
              <w:rPr>
                <w:rFonts w:cs="B Mitra"/>
                <w:sz w:val="24"/>
                <w:szCs w:val="24"/>
                <w:rtl/>
                <w:lang w:bidi="fa-IR"/>
              </w:rPr>
              <w:t xml:space="preserve"> جا</w:t>
            </w:r>
            <w:r w:rsidRPr="00BB0A30">
              <w:rPr>
                <w:rFonts w:cs="B Mitra" w:hint="cs"/>
                <w:sz w:val="24"/>
                <w:szCs w:val="24"/>
                <w:rtl/>
                <w:lang w:bidi="fa-IR"/>
              </w:rPr>
              <w:t>ی</w:t>
            </w:r>
            <w:r w:rsidRPr="00BB0A30">
              <w:rPr>
                <w:rFonts w:cs="B Mitra" w:hint="eastAsia"/>
                <w:sz w:val="24"/>
                <w:szCs w:val="24"/>
                <w:rtl/>
                <w:lang w:bidi="fa-IR"/>
              </w:rPr>
              <w:t>گاه</w:t>
            </w:r>
            <w:r w:rsidRPr="00BB0A30">
              <w:rPr>
                <w:rFonts w:cs="B Mitra"/>
                <w:sz w:val="24"/>
                <w:szCs w:val="24"/>
                <w:rtl/>
                <w:lang w:bidi="fa-IR"/>
              </w:rPr>
              <w:t xml:space="preserve"> صندوق بازنشستگ</w:t>
            </w:r>
            <w:r w:rsidRPr="00BB0A30">
              <w:rPr>
                <w:rFonts w:cs="B Mitra" w:hint="cs"/>
                <w:sz w:val="24"/>
                <w:szCs w:val="24"/>
                <w:rtl/>
                <w:lang w:bidi="fa-IR"/>
              </w:rPr>
              <w:t>ی</w:t>
            </w:r>
            <w:r w:rsidRPr="00BB0A30">
              <w:rPr>
                <w:rFonts w:cs="B Mitra"/>
                <w:sz w:val="24"/>
                <w:szCs w:val="24"/>
                <w:rtl/>
                <w:lang w:bidi="fa-IR"/>
              </w:rPr>
              <w:t xml:space="preserve"> در صنعت گردشگر</w:t>
            </w:r>
            <w:r w:rsidRPr="00BB0A30">
              <w:rPr>
                <w:rFonts w:cs="B Mitra" w:hint="cs"/>
                <w:sz w:val="24"/>
                <w:szCs w:val="24"/>
                <w:rtl/>
                <w:lang w:bidi="fa-IR"/>
              </w:rPr>
              <w:t>ی</w:t>
            </w:r>
            <w:r w:rsidRPr="00BB0A30">
              <w:rPr>
                <w:rFonts w:cs="B Mitra"/>
                <w:sz w:val="24"/>
                <w:szCs w:val="24"/>
                <w:rtl/>
                <w:lang w:bidi="fa-IR"/>
              </w:rPr>
              <w:t xml:space="preserve"> کشور</w:t>
            </w:r>
          </w:p>
          <w:p w14:paraId="51B44644"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بررسی وضعیت عملکرد شرکت</w:t>
            </w:r>
            <w:r w:rsidRPr="00BB0A30">
              <w:rPr>
                <w:rFonts w:cs="B Mitra"/>
                <w:sz w:val="24"/>
                <w:szCs w:val="24"/>
                <w:rtl/>
                <w:lang w:bidi="fa-IR"/>
              </w:rPr>
              <w:softHyphen/>
            </w:r>
            <w:r w:rsidRPr="00BB0A30">
              <w:rPr>
                <w:rFonts w:cs="B Mitra" w:hint="cs"/>
                <w:sz w:val="24"/>
                <w:szCs w:val="24"/>
                <w:rtl/>
                <w:lang w:bidi="fa-IR"/>
              </w:rPr>
              <w:t>های وابسته به صندوق بازنشستگی کشوری فعال در صنعت گردشگری</w:t>
            </w:r>
          </w:p>
          <w:p w14:paraId="0BF8800A"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تحلیل سهم فعلی صندوق در بازار گردشگری کشور و گونه شناسی آن</w:t>
            </w:r>
          </w:p>
          <w:p w14:paraId="5754B13C"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بررسی دامنه و سطح پوشش تقاضا فعالیتهای گردشگری ذیل عملکرد صندوق از منظر گردشگران داخلی و خارجی</w:t>
            </w:r>
          </w:p>
          <w:p w14:paraId="67202E13"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بررسی زنجیره های موجود شکل گرفته در حوزه گردشگری در شرکتهای تابعه صندوق بازنشستگی</w:t>
            </w:r>
          </w:p>
          <w:p w14:paraId="58948297"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تحلیل برنامه</w:t>
            </w:r>
            <w:r w:rsidRPr="00BB0A30">
              <w:rPr>
                <w:rFonts w:cs="B Mitra" w:hint="eastAsia"/>
                <w:sz w:val="24"/>
                <w:szCs w:val="24"/>
                <w:rtl/>
                <w:lang w:bidi="fa-IR"/>
              </w:rPr>
              <w:t>‌</w:t>
            </w:r>
            <w:r w:rsidRPr="00BB0A30">
              <w:rPr>
                <w:rFonts w:cs="B Mitra" w:hint="cs"/>
                <w:sz w:val="24"/>
                <w:szCs w:val="24"/>
                <w:rtl/>
                <w:lang w:bidi="fa-IR"/>
              </w:rPr>
              <w:t>های و پروژه های در دست اجرا یا مطالعه (از طریق مصاحبه با مدیران صندوق)</w:t>
            </w:r>
          </w:p>
          <w:p w14:paraId="5462C614"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ارزیابی روابط فعالیتهای گردشگری صندوق بازنشستگی با نظام گردشگری ملی و تحلیل رقابت و هم افزایی</w:t>
            </w:r>
            <w:r w:rsidRPr="00BB0A30">
              <w:rPr>
                <w:rFonts w:cs="B Mitra" w:hint="eastAsia"/>
                <w:sz w:val="24"/>
                <w:szCs w:val="24"/>
                <w:rtl/>
                <w:lang w:bidi="fa-IR"/>
              </w:rPr>
              <w:t>‌</w:t>
            </w:r>
            <w:r w:rsidRPr="00BB0A30">
              <w:rPr>
                <w:rFonts w:cs="B Mitra" w:hint="cs"/>
                <w:sz w:val="24"/>
                <w:szCs w:val="24"/>
                <w:rtl/>
                <w:lang w:bidi="fa-IR"/>
              </w:rPr>
              <w:t>های موجود</w:t>
            </w:r>
          </w:p>
          <w:p w14:paraId="6C55C454"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تحلیل ظرفیتهای صندوق بازنشستگی جهت نقش پذیری گردشگری در سطح ملی</w:t>
            </w:r>
          </w:p>
        </w:tc>
      </w:tr>
      <w:tr w:rsidR="00BB0A30" w:rsidRPr="00BB0A30" w14:paraId="62DBC1AA" w14:textId="77777777" w:rsidTr="00971CC1">
        <w:tc>
          <w:tcPr>
            <w:tcW w:w="626" w:type="pct"/>
            <w:vMerge w:val="restart"/>
            <w:vAlign w:val="center"/>
          </w:tcPr>
          <w:p w14:paraId="5D248231"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مرحله دوم</w:t>
            </w:r>
          </w:p>
        </w:tc>
        <w:tc>
          <w:tcPr>
            <w:tcW w:w="432" w:type="pct"/>
            <w:vMerge w:val="restart"/>
            <w:vAlign w:val="center"/>
          </w:tcPr>
          <w:p w14:paraId="5CA37F7F"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شناخت اثرات تحریم بر صنعت گردشگری</w:t>
            </w:r>
          </w:p>
        </w:tc>
        <w:tc>
          <w:tcPr>
            <w:tcW w:w="3942" w:type="pct"/>
            <w:vAlign w:val="center"/>
          </w:tcPr>
          <w:p w14:paraId="075F01FB"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مبانی و تعاریف مرتبط با تحریم</w:t>
            </w:r>
            <w:r w:rsidRPr="00BB0A30">
              <w:rPr>
                <w:rFonts w:cs="B Mitra" w:hint="eastAsia"/>
                <w:sz w:val="24"/>
                <w:szCs w:val="24"/>
                <w:rtl/>
                <w:lang w:bidi="fa-IR"/>
              </w:rPr>
              <w:t>‌</w:t>
            </w:r>
            <w:r w:rsidRPr="00BB0A30">
              <w:rPr>
                <w:rFonts w:cs="B Mitra" w:hint="cs"/>
                <w:sz w:val="24"/>
                <w:szCs w:val="24"/>
                <w:rtl/>
                <w:lang w:bidi="fa-IR"/>
              </w:rPr>
              <w:t>های بین</w:t>
            </w:r>
            <w:r w:rsidRPr="00BB0A30">
              <w:rPr>
                <w:rFonts w:cs="B Mitra" w:hint="eastAsia"/>
                <w:sz w:val="24"/>
                <w:szCs w:val="24"/>
                <w:rtl/>
                <w:lang w:bidi="fa-IR"/>
              </w:rPr>
              <w:t>‌</w:t>
            </w:r>
            <w:r w:rsidRPr="00BB0A30">
              <w:rPr>
                <w:rFonts w:cs="B Mitra" w:hint="cs"/>
                <w:sz w:val="24"/>
                <w:szCs w:val="24"/>
                <w:rtl/>
                <w:lang w:bidi="fa-IR"/>
              </w:rPr>
              <w:t>المللی و گونه شناسی اثرات آن در حوزه های اقتصادی و روابط بین</w:t>
            </w:r>
            <w:r w:rsidRPr="00BB0A30">
              <w:rPr>
                <w:rFonts w:cs="B Mitra" w:hint="eastAsia"/>
                <w:sz w:val="24"/>
                <w:szCs w:val="24"/>
                <w:rtl/>
                <w:lang w:bidi="fa-IR"/>
              </w:rPr>
              <w:t>‌</w:t>
            </w:r>
            <w:r w:rsidRPr="00BB0A30">
              <w:rPr>
                <w:rFonts w:cs="B Mitra" w:hint="cs"/>
                <w:sz w:val="24"/>
                <w:szCs w:val="24"/>
                <w:rtl/>
                <w:lang w:bidi="fa-IR"/>
              </w:rPr>
              <w:t>الملل</w:t>
            </w:r>
          </w:p>
        </w:tc>
      </w:tr>
      <w:tr w:rsidR="00BB0A30" w:rsidRPr="00BB0A30" w14:paraId="1EBFBB48" w14:textId="77777777" w:rsidTr="00971CC1">
        <w:tc>
          <w:tcPr>
            <w:tcW w:w="626" w:type="pct"/>
            <w:vMerge/>
            <w:vAlign w:val="center"/>
          </w:tcPr>
          <w:p w14:paraId="23A17B8A" w14:textId="77777777" w:rsidR="00915C70" w:rsidRPr="00BB0A30" w:rsidRDefault="00915C70" w:rsidP="00971CC1">
            <w:pPr>
              <w:bidi/>
              <w:spacing w:after="160"/>
              <w:rPr>
                <w:rFonts w:cs="B Mitra"/>
                <w:sz w:val="24"/>
                <w:szCs w:val="24"/>
                <w:rtl/>
                <w:lang w:bidi="fa-IR"/>
              </w:rPr>
            </w:pPr>
          </w:p>
        </w:tc>
        <w:tc>
          <w:tcPr>
            <w:tcW w:w="432" w:type="pct"/>
            <w:vMerge/>
            <w:vAlign w:val="center"/>
          </w:tcPr>
          <w:p w14:paraId="050D1C60" w14:textId="77777777" w:rsidR="00915C70" w:rsidRPr="00BB0A30" w:rsidRDefault="00915C70" w:rsidP="00971CC1">
            <w:pPr>
              <w:bidi/>
              <w:spacing w:after="160"/>
              <w:rPr>
                <w:rFonts w:cs="B Mitra"/>
                <w:sz w:val="24"/>
                <w:szCs w:val="24"/>
                <w:rtl/>
                <w:lang w:bidi="fa-IR"/>
              </w:rPr>
            </w:pPr>
          </w:p>
        </w:tc>
        <w:tc>
          <w:tcPr>
            <w:tcW w:w="3942" w:type="pct"/>
            <w:vAlign w:val="center"/>
          </w:tcPr>
          <w:p w14:paraId="63064E0A"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تحلیل اثرات تحریم</w:t>
            </w:r>
            <w:r w:rsidRPr="00BB0A30">
              <w:rPr>
                <w:rFonts w:cs="B Mitra"/>
                <w:sz w:val="24"/>
                <w:szCs w:val="24"/>
                <w:rtl/>
                <w:lang w:bidi="fa-IR"/>
              </w:rPr>
              <w:softHyphen/>
            </w:r>
            <w:r w:rsidRPr="00BB0A30">
              <w:rPr>
                <w:rFonts w:cs="B Mitra" w:hint="cs"/>
                <w:sz w:val="24"/>
                <w:szCs w:val="24"/>
                <w:rtl/>
                <w:lang w:bidi="fa-IR"/>
              </w:rPr>
              <w:t>های اعمال شده علیه ایران با تمرکز بر مبحث اقتصاد گردشگری در حوزه های:</w:t>
            </w:r>
          </w:p>
          <w:p w14:paraId="03ECB432"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نظام عرضه و تقاضای گردشگری داخلی و خارجی</w:t>
            </w:r>
          </w:p>
          <w:p w14:paraId="2AC99E7C"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توسعه خدمات وابسته به گردشگری</w:t>
            </w:r>
          </w:p>
          <w:p w14:paraId="13D1B6FE"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توسعه زیرساختهای گردشگری</w:t>
            </w:r>
          </w:p>
          <w:p w14:paraId="6F65EDBC"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فناوریهای نوین</w:t>
            </w:r>
          </w:p>
          <w:p w14:paraId="345E3FBB"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رقابت پذیری و فضای کسب و کار</w:t>
            </w:r>
          </w:p>
        </w:tc>
      </w:tr>
      <w:tr w:rsidR="00BB0A30" w:rsidRPr="00BB0A30" w14:paraId="148C1FD1" w14:textId="77777777" w:rsidTr="00971CC1">
        <w:tc>
          <w:tcPr>
            <w:tcW w:w="626" w:type="pct"/>
            <w:vMerge/>
            <w:vAlign w:val="center"/>
          </w:tcPr>
          <w:p w14:paraId="3C808489" w14:textId="77777777" w:rsidR="00915C70" w:rsidRPr="00BB0A30" w:rsidRDefault="00915C70" w:rsidP="00971CC1">
            <w:pPr>
              <w:bidi/>
              <w:spacing w:after="160"/>
              <w:rPr>
                <w:rFonts w:cs="B Mitra"/>
                <w:sz w:val="24"/>
                <w:szCs w:val="24"/>
                <w:rtl/>
                <w:lang w:bidi="fa-IR"/>
              </w:rPr>
            </w:pPr>
          </w:p>
        </w:tc>
        <w:tc>
          <w:tcPr>
            <w:tcW w:w="432" w:type="pct"/>
            <w:vMerge/>
            <w:vAlign w:val="center"/>
          </w:tcPr>
          <w:p w14:paraId="29694B45" w14:textId="77777777" w:rsidR="00915C70" w:rsidRPr="00BB0A30" w:rsidRDefault="00915C70" w:rsidP="00971CC1">
            <w:pPr>
              <w:bidi/>
              <w:spacing w:after="160"/>
              <w:rPr>
                <w:rFonts w:cs="B Mitra"/>
                <w:sz w:val="24"/>
                <w:szCs w:val="24"/>
                <w:rtl/>
                <w:lang w:bidi="fa-IR"/>
              </w:rPr>
            </w:pPr>
          </w:p>
        </w:tc>
        <w:tc>
          <w:tcPr>
            <w:tcW w:w="3942" w:type="pct"/>
            <w:vAlign w:val="center"/>
          </w:tcPr>
          <w:p w14:paraId="47796531"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تحلیل مکانیزم</w:t>
            </w:r>
            <w:r w:rsidRPr="00BB0A30">
              <w:rPr>
                <w:rFonts w:cs="B Mitra" w:hint="eastAsia"/>
                <w:sz w:val="24"/>
                <w:szCs w:val="24"/>
                <w:rtl/>
                <w:lang w:bidi="fa-IR"/>
              </w:rPr>
              <w:t>‌</w:t>
            </w:r>
            <w:r w:rsidRPr="00BB0A30">
              <w:rPr>
                <w:rFonts w:cs="B Mitra" w:hint="cs"/>
                <w:sz w:val="24"/>
                <w:szCs w:val="24"/>
                <w:rtl/>
                <w:lang w:bidi="fa-IR"/>
              </w:rPr>
              <w:t xml:space="preserve">های تاثیرگذاری و برآورد میزان و سطح اثرگذاری تحریم ها بر بر فعالیتهای گردشگری صندوق بازنشستگی </w:t>
            </w:r>
            <w:r w:rsidRPr="00BB0A30">
              <w:rPr>
                <w:rFonts w:cs="B Mitra" w:hint="cs"/>
                <w:sz w:val="24"/>
                <w:szCs w:val="24"/>
                <w:rtl/>
                <w:lang w:bidi="fa-IR"/>
              </w:rPr>
              <w:lastRenderedPageBreak/>
              <w:t>کشوری از منظر:</w:t>
            </w:r>
          </w:p>
          <w:p w14:paraId="172BDB73"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پوشش تقاضای گردشگران داخلی و خارجی</w:t>
            </w:r>
          </w:p>
          <w:p w14:paraId="088E8BAB"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نظام بهره برداری عملکردهای موجود</w:t>
            </w:r>
          </w:p>
          <w:p w14:paraId="5F90DE22"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نوسازی و بهسازی ابنیه و زیرساختها</w:t>
            </w:r>
          </w:p>
          <w:p w14:paraId="53A6B556"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سرمایه گذاری جدید توسط مجموعه</w:t>
            </w:r>
          </w:p>
          <w:p w14:paraId="3D878F2A"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زنجیره های موجود داخل مجموعه</w:t>
            </w:r>
          </w:p>
        </w:tc>
      </w:tr>
      <w:tr w:rsidR="00BB0A30" w:rsidRPr="00BB0A30" w14:paraId="56BCB11D" w14:textId="77777777" w:rsidTr="00971CC1">
        <w:tc>
          <w:tcPr>
            <w:tcW w:w="626" w:type="pct"/>
            <w:vMerge/>
            <w:vAlign w:val="center"/>
          </w:tcPr>
          <w:p w14:paraId="5EAD5B6F" w14:textId="77777777" w:rsidR="00915C70" w:rsidRPr="00BB0A30" w:rsidRDefault="00915C70" w:rsidP="00971CC1">
            <w:pPr>
              <w:bidi/>
              <w:spacing w:after="160"/>
              <w:rPr>
                <w:rFonts w:cs="B Mitra"/>
                <w:sz w:val="24"/>
                <w:szCs w:val="24"/>
                <w:rtl/>
                <w:lang w:bidi="fa-IR"/>
              </w:rPr>
            </w:pPr>
          </w:p>
        </w:tc>
        <w:tc>
          <w:tcPr>
            <w:tcW w:w="432" w:type="pct"/>
            <w:vMerge/>
            <w:vAlign w:val="center"/>
          </w:tcPr>
          <w:p w14:paraId="3B99883E" w14:textId="77777777" w:rsidR="00915C70" w:rsidRPr="00BB0A30" w:rsidRDefault="00915C70" w:rsidP="00971CC1">
            <w:pPr>
              <w:bidi/>
              <w:spacing w:after="160"/>
              <w:rPr>
                <w:rFonts w:cs="B Mitra"/>
                <w:sz w:val="24"/>
                <w:szCs w:val="24"/>
                <w:rtl/>
                <w:lang w:bidi="fa-IR"/>
              </w:rPr>
            </w:pPr>
          </w:p>
        </w:tc>
        <w:tc>
          <w:tcPr>
            <w:tcW w:w="3942" w:type="pct"/>
            <w:vAlign w:val="center"/>
          </w:tcPr>
          <w:p w14:paraId="0C0C80FA"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ارزیابی نقاط قوت و ضعف و فرصت ها و تهدیدهای پیش روی فعالیت صندوق بازنشستگی در حوزه گردشگری در شرایط تحریم</w:t>
            </w:r>
          </w:p>
        </w:tc>
      </w:tr>
      <w:tr w:rsidR="00BB0A30" w:rsidRPr="00BB0A30" w14:paraId="796CF7D7" w14:textId="77777777" w:rsidTr="00971CC1">
        <w:tc>
          <w:tcPr>
            <w:tcW w:w="626" w:type="pct"/>
            <w:vMerge w:val="restart"/>
            <w:vAlign w:val="center"/>
          </w:tcPr>
          <w:p w14:paraId="1FE38B84"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مرحله سوم</w:t>
            </w:r>
          </w:p>
        </w:tc>
        <w:tc>
          <w:tcPr>
            <w:tcW w:w="432" w:type="pct"/>
            <w:vMerge w:val="restart"/>
            <w:vAlign w:val="center"/>
          </w:tcPr>
          <w:p w14:paraId="776C0298"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راهبردها و سیاستهای ارتقا عملکرد صندوق بازنشستگی در صنعت گردشگری در شرایط تحریم</w:t>
            </w:r>
          </w:p>
        </w:tc>
        <w:tc>
          <w:tcPr>
            <w:tcW w:w="3942" w:type="pct"/>
            <w:vAlign w:val="center"/>
          </w:tcPr>
          <w:p w14:paraId="05AC718A"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تدوین چشم انداز فعالیت صندوق بازنشستگی در حوزه گردشگری</w:t>
            </w:r>
          </w:p>
          <w:p w14:paraId="438C7966"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eastAsia"/>
                <w:sz w:val="24"/>
                <w:szCs w:val="24"/>
                <w:rtl/>
                <w:lang w:bidi="fa-IR"/>
              </w:rPr>
              <w:t>بررس</w:t>
            </w:r>
            <w:r w:rsidRPr="00BB0A30">
              <w:rPr>
                <w:rFonts w:cs="B Mitra" w:hint="cs"/>
                <w:sz w:val="24"/>
                <w:szCs w:val="24"/>
                <w:rtl/>
                <w:lang w:bidi="fa-IR"/>
              </w:rPr>
              <w:t>ی</w:t>
            </w:r>
            <w:r w:rsidRPr="00BB0A30">
              <w:rPr>
                <w:rFonts w:cs="B Mitra"/>
                <w:sz w:val="24"/>
                <w:szCs w:val="24"/>
                <w:rtl/>
                <w:lang w:bidi="fa-IR"/>
              </w:rPr>
              <w:t xml:space="preserve"> </w:t>
            </w:r>
            <w:r w:rsidRPr="00BB0A30">
              <w:rPr>
                <w:rFonts w:cs="B Mitra" w:hint="eastAsia"/>
                <w:sz w:val="24"/>
                <w:szCs w:val="24"/>
                <w:rtl/>
                <w:lang w:bidi="fa-IR"/>
              </w:rPr>
              <w:t>و</w:t>
            </w:r>
            <w:r w:rsidRPr="00BB0A30">
              <w:rPr>
                <w:rFonts w:cs="B Mitra"/>
                <w:sz w:val="24"/>
                <w:szCs w:val="24"/>
                <w:rtl/>
                <w:lang w:bidi="fa-IR"/>
              </w:rPr>
              <w:t xml:space="preserve"> </w:t>
            </w:r>
            <w:r w:rsidRPr="00BB0A30">
              <w:rPr>
                <w:rFonts w:cs="B Mitra" w:hint="eastAsia"/>
                <w:sz w:val="24"/>
                <w:szCs w:val="24"/>
                <w:rtl/>
                <w:lang w:bidi="fa-IR"/>
              </w:rPr>
              <w:t>بازاند</w:t>
            </w:r>
            <w:r w:rsidRPr="00BB0A30">
              <w:rPr>
                <w:rFonts w:cs="B Mitra" w:hint="cs"/>
                <w:sz w:val="24"/>
                <w:szCs w:val="24"/>
                <w:rtl/>
                <w:lang w:bidi="fa-IR"/>
              </w:rPr>
              <w:t>ی</w:t>
            </w:r>
            <w:r w:rsidRPr="00BB0A30">
              <w:rPr>
                <w:rFonts w:cs="B Mitra" w:hint="eastAsia"/>
                <w:sz w:val="24"/>
                <w:szCs w:val="24"/>
                <w:rtl/>
                <w:lang w:bidi="fa-IR"/>
              </w:rPr>
              <w:t>ش</w:t>
            </w:r>
            <w:r w:rsidRPr="00BB0A30">
              <w:rPr>
                <w:rFonts w:cs="B Mitra" w:hint="cs"/>
                <w:sz w:val="24"/>
                <w:szCs w:val="24"/>
                <w:rtl/>
                <w:lang w:bidi="fa-IR"/>
              </w:rPr>
              <w:t>ی</w:t>
            </w:r>
            <w:r w:rsidRPr="00BB0A30">
              <w:rPr>
                <w:rFonts w:cs="B Mitra"/>
                <w:sz w:val="24"/>
                <w:szCs w:val="24"/>
                <w:rtl/>
                <w:lang w:bidi="fa-IR"/>
              </w:rPr>
              <w:t xml:space="preserve"> </w:t>
            </w:r>
            <w:r w:rsidRPr="00BB0A30">
              <w:rPr>
                <w:rFonts w:cs="B Mitra" w:hint="eastAsia"/>
                <w:sz w:val="24"/>
                <w:szCs w:val="24"/>
                <w:rtl/>
                <w:lang w:bidi="fa-IR"/>
              </w:rPr>
              <w:t>چشم‌اندازها</w:t>
            </w:r>
            <w:r w:rsidRPr="00BB0A30">
              <w:rPr>
                <w:rFonts w:cs="B Mitra" w:hint="cs"/>
                <w:sz w:val="24"/>
                <w:szCs w:val="24"/>
                <w:rtl/>
                <w:lang w:bidi="fa-IR"/>
              </w:rPr>
              <w:t>ی</w:t>
            </w:r>
            <w:r w:rsidRPr="00BB0A30">
              <w:rPr>
                <w:rFonts w:cs="B Mitra"/>
                <w:sz w:val="24"/>
                <w:szCs w:val="24"/>
                <w:rtl/>
                <w:lang w:bidi="fa-IR"/>
              </w:rPr>
              <w:t xml:space="preserve"> </w:t>
            </w:r>
            <w:r w:rsidRPr="00BB0A30">
              <w:rPr>
                <w:rFonts w:cs="B Mitra" w:hint="eastAsia"/>
                <w:sz w:val="24"/>
                <w:szCs w:val="24"/>
                <w:rtl/>
                <w:lang w:bidi="fa-IR"/>
              </w:rPr>
              <w:t>گذشته</w:t>
            </w:r>
            <w:r w:rsidRPr="00BB0A30">
              <w:rPr>
                <w:rFonts w:cs="B Mitra"/>
                <w:sz w:val="24"/>
                <w:szCs w:val="24"/>
                <w:rtl/>
                <w:lang w:bidi="fa-IR"/>
              </w:rPr>
              <w:t xml:space="preserve"> </w:t>
            </w:r>
            <w:r w:rsidRPr="00BB0A30">
              <w:rPr>
                <w:rFonts w:cs="B Mitra" w:hint="eastAsia"/>
                <w:sz w:val="24"/>
                <w:szCs w:val="24"/>
                <w:rtl/>
                <w:lang w:bidi="fa-IR"/>
              </w:rPr>
              <w:t>و</w:t>
            </w:r>
            <w:r w:rsidRPr="00BB0A30">
              <w:rPr>
                <w:rFonts w:cs="B Mitra"/>
                <w:sz w:val="24"/>
                <w:szCs w:val="24"/>
                <w:rtl/>
                <w:lang w:bidi="fa-IR"/>
              </w:rPr>
              <w:t xml:space="preserve"> </w:t>
            </w:r>
            <w:r w:rsidRPr="00BB0A30">
              <w:rPr>
                <w:rFonts w:cs="B Mitra" w:hint="eastAsia"/>
                <w:sz w:val="24"/>
                <w:szCs w:val="24"/>
                <w:rtl/>
                <w:lang w:bidi="fa-IR"/>
              </w:rPr>
              <w:t>موجود</w:t>
            </w:r>
            <w:r w:rsidRPr="00BB0A30">
              <w:rPr>
                <w:rFonts w:cs="B Mitra"/>
                <w:sz w:val="24"/>
                <w:szCs w:val="24"/>
                <w:rtl/>
                <w:lang w:bidi="fa-IR"/>
              </w:rPr>
              <w:t xml:space="preserve"> </w:t>
            </w:r>
            <w:r w:rsidRPr="00BB0A30">
              <w:rPr>
                <w:rFonts w:cs="B Mitra" w:hint="eastAsia"/>
                <w:sz w:val="24"/>
                <w:szCs w:val="24"/>
                <w:rtl/>
                <w:lang w:bidi="fa-IR"/>
              </w:rPr>
              <w:t>در</w:t>
            </w:r>
            <w:r w:rsidRPr="00BB0A30">
              <w:rPr>
                <w:rFonts w:cs="B Mitra"/>
                <w:sz w:val="24"/>
                <w:szCs w:val="24"/>
                <w:rtl/>
                <w:lang w:bidi="fa-IR"/>
              </w:rPr>
              <w:t xml:space="preserve"> </w:t>
            </w:r>
            <w:r w:rsidRPr="00BB0A30">
              <w:rPr>
                <w:rFonts w:cs="B Mitra" w:hint="eastAsia"/>
                <w:sz w:val="24"/>
                <w:szCs w:val="24"/>
                <w:rtl/>
                <w:lang w:bidi="fa-IR"/>
              </w:rPr>
              <w:t>صورت</w:t>
            </w:r>
            <w:r w:rsidRPr="00BB0A30">
              <w:rPr>
                <w:rFonts w:cs="B Mitra"/>
                <w:sz w:val="24"/>
                <w:szCs w:val="24"/>
                <w:rtl/>
                <w:lang w:bidi="fa-IR"/>
              </w:rPr>
              <w:t xml:space="preserve"> </w:t>
            </w:r>
            <w:r w:rsidRPr="00BB0A30">
              <w:rPr>
                <w:rFonts w:cs="B Mitra" w:hint="eastAsia"/>
                <w:sz w:val="24"/>
                <w:szCs w:val="24"/>
                <w:rtl/>
                <w:lang w:bidi="fa-IR"/>
              </w:rPr>
              <w:t>وجود</w:t>
            </w:r>
            <w:r w:rsidRPr="00BB0A30">
              <w:rPr>
                <w:rFonts w:cs="B Mitra" w:hint="cs"/>
                <w:sz w:val="24"/>
                <w:szCs w:val="24"/>
                <w:rtl/>
                <w:lang w:bidi="fa-IR"/>
              </w:rPr>
              <w:t xml:space="preserve"> (در مصاحبه با مدیران در صورت وجود)</w:t>
            </w:r>
          </w:p>
          <w:p w14:paraId="7F1A15B8"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تدوین اهداف بنیادین  فعالیت صندوق بازنشستگی در حوزه گردشگری</w:t>
            </w:r>
          </w:p>
          <w:p w14:paraId="26C0219E"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تدوین چشم انداز فعالیت صندوق بازنشستگی در حوزه گردشگری</w:t>
            </w:r>
          </w:p>
          <w:p w14:paraId="33D661EC"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cs"/>
                <w:sz w:val="24"/>
                <w:szCs w:val="24"/>
                <w:rtl/>
                <w:lang w:bidi="fa-IR"/>
              </w:rPr>
              <w:t xml:space="preserve">شناخت </w:t>
            </w:r>
            <w:r w:rsidRPr="00BB0A30">
              <w:rPr>
                <w:rFonts w:cs="B Mitra"/>
                <w:sz w:val="24"/>
                <w:szCs w:val="24"/>
                <w:rtl/>
                <w:lang w:bidi="fa-IR"/>
              </w:rPr>
              <w:t xml:space="preserve">عوامل </w:t>
            </w:r>
            <w:r w:rsidRPr="00BB0A30">
              <w:rPr>
                <w:rFonts w:cs="B Mitra" w:hint="cs"/>
                <w:sz w:val="24"/>
                <w:szCs w:val="24"/>
                <w:rtl/>
                <w:lang w:bidi="fa-IR"/>
              </w:rPr>
              <w:t>کلیدی و</w:t>
            </w:r>
            <w:r w:rsidRPr="00BB0A30">
              <w:rPr>
                <w:rFonts w:cs="B Mitra"/>
                <w:sz w:val="24"/>
                <w:szCs w:val="24"/>
                <w:rtl/>
                <w:lang w:bidi="fa-IR"/>
              </w:rPr>
              <w:t xml:space="preserve"> </w:t>
            </w:r>
            <w:r w:rsidRPr="00BB0A30">
              <w:rPr>
                <w:rFonts w:cs="B Mitra" w:hint="cs"/>
                <w:sz w:val="24"/>
                <w:szCs w:val="24"/>
                <w:rtl/>
                <w:lang w:bidi="fa-IR"/>
              </w:rPr>
              <w:t xml:space="preserve">تحلیل </w:t>
            </w:r>
            <w:r w:rsidRPr="00BB0A30">
              <w:rPr>
                <w:rFonts w:cs="B Mitra"/>
                <w:sz w:val="24"/>
                <w:szCs w:val="24"/>
                <w:rtl/>
                <w:lang w:bidi="fa-IR"/>
              </w:rPr>
              <w:t>د</w:t>
            </w:r>
            <w:r w:rsidRPr="00BB0A30">
              <w:rPr>
                <w:rFonts w:cs="B Mitra" w:hint="cs"/>
                <w:sz w:val="24"/>
                <w:szCs w:val="24"/>
                <w:rtl/>
                <w:lang w:bidi="fa-IR"/>
              </w:rPr>
              <w:t>ی</w:t>
            </w:r>
            <w:r w:rsidRPr="00BB0A30">
              <w:rPr>
                <w:rFonts w:cs="B Mitra" w:hint="eastAsia"/>
                <w:sz w:val="24"/>
                <w:szCs w:val="24"/>
                <w:rtl/>
                <w:lang w:bidi="fa-IR"/>
              </w:rPr>
              <w:t>نام</w:t>
            </w:r>
            <w:r w:rsidRPr="00BB0A30">
              <w:rPr>
                <w:rFonts w:cs="B Mitra" w:hint="cs"/>
                <w:sz w:val="24"/>
                <w:szCs w:val="24"/>
                <w:rtl/>
                <w:lang w:bidi="fa-IR"/>
              </w:rPr>
              <w:t>ی</w:t>
            </w:r>
            <w:r w:rsidRPr="00BB0A30">
              <w:rPr>
                <w:rFonts w:cs="B Mitra" w:hint="eastAsia"/>
                <w:sz w:val="24"/>
                <w:szCs w:val="24"/>
                <w:rtl/>
                <w:lang w:bidi="fa-IR"/>
              </w:rPr>
              <w:t>ک</w:t>
            </w:r>
            <w:r w:rsidRPr="00BB0A30">
              <w:rPr>
                <w:rFonts w:cs="B Mitra"/>
                <w:sz w:val="24"/>
                <w:szCs w:val="24"/>
                <w:rtl/>
                <w:lang w:bidi="fa-IR"/>
              </w:rPr>
              <w:t xml:space="preserve"> روابط ب</w:t>
            </w:r>
            <w:r w:rsidRPr="00BB0A30">
              <w:rPr>
                <w:rFonts w:cs="B Mitra" w:hint="cs"/>
                <w:sz w:val="24"/>
                <w:szCs w:val="24"/>
                <w:rtl/>
                <w:lang w:bidi="fa-IR"/>
              </w:rPr>
              <w:t>ی</w:t>
            </w:r>
            <w:r w:rsidRPr="00BB0A30">
              <w:rPr>
                <w:rFonts w:cs="B Mitra" w:hint="eastAsia"/>
                <w:sz w:val="24"/>
                <w:szCs w:val="24"/>
                <w:rtl/>
                <w:lang w:bidi="fa-IR"/>
              </w:rPr>
              <w:t>ن</w:t>
            </w:r>
            <w:r w:rsidRPr="00BB0A30">
              <w:rPr>
                <w:rFonts w:cs="B Mitra"/>
                <w:sz w:val="24"/>
                <w:szCs w:val="24"/>
                <w:rtl/>
                <w:lang w:bidi="fa-IR"/>
              </w:rPr>
              <w:t xml:space="preserve"> </w:t>
            </w:r>
            <w:r w:rsidRPr="00BB0A30">
              <w:rPr>
                <w:rFonts w:cs="B Mitra" w:hint="cs"/>
                <w:sz w:val="24"/>
                <w:szCs w:val="24"/>
                <w:rtl/>
                <w:lang w:bidi="fa-IR"/>
              </w:rPr>
              <w:t>آنها</w:t>
            </w:r>
            <w:r w:rsidRPr="00BB0A30">
              <w:rPr>
                <w:rFonts w:cs="B Mitra"/>
                <w:sz w:val="24"/>
                <w:szCs w:val="24"/>
                <w:rtl/>
                <w:lang w:bidi="fa-IR"/>
              </w:rPr>
              <w:t xml:space="preserve"> </w:t>
            </w:r>
            <w:r w:rsidRPr="00BB0A30">
              <w:rPr>
                <w:rFonts w:cs="B Mitra" w:hint="cs"/>
                <w:sz w:val="24"/>
                <w:szCs w:val="24"/>
                <w:rtl/>
                <w:lang w:bidi="fa-IR"/>
              </w:rPr>
              <w:t>جهت شناخت پیشرانها تبیین سناریوهای پیش رو (تحلیل سیستمی عوامل و پیشرانها) مبتنی بر شرایط تحریم</w:t>
            </w:r>
          </w:p>
          <w:p w14:paraId="42776510"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cs"/>
                <w:sz w:val="24"/>
                <w:szCs w:val="24"/>
                <w:rtl/>
                <w:lang w:bidi="fa-IR"/>
              </w:rPr>
              <w:t>تدوین سناریوهای پیش روی صندوق بازنشستگی در حوزه گردشگری در شرایط تحریم و یا غیر از آن</w:t>
            </w:r>
          </w:p>
        </w:tc>
      </w:tr>
      <w:tr w:rsidR="00BB0A30" w:rsidRPr="00BB0A30" w14:paraId="3750E0FF" w14:textId="77777777" w:rsidTr="00971CC1">
        <w:trPr>
          <w:trHeight w:val="2330"/>
        </w:trPr>
        <w:tc>
          <w:tcPr>
            <w:tcW w:w="626" w:type="pct"/>
            <w:vMerge/>
            <w:vAlign w:val="center"/>
          </w:tcPr>
          <w:p w14:paraId="646CFBEC" w14:textId="77777777" w:rsidR="00915C70" w:rsidRPr="00BB0A30" w:rsidRDefault="00915C70" w:rsidP="00971CC1">
            <w:pPr>
              <w:bidi/>
              <w:spacing w:after="160"/>
              <w:rPr>
                <w:rFonts w:cs="B Mitra"/>
                <w:sz w:val="24"/>
                <w:szCs w:val="24"/>
                <w:rtl/>
                <w:lang w:bidi="fa-IR"/>
              </w:rPr>
            </w:pPr>
          </w:p>
        </w:tc>
        <w:tc>
          <w:tcPr>
            <w:tcW w:w="432" w:type="pct"/>
            <w:vMerge/>
            <w:vAlign w:val="center"/>
          </w:tcPr>
          <w:p w14:paraId="440980A6" w14:textId="77777777" w:rsidR="00915C70" w:rsidRPr="00BB0A30" w:rsidRDefault="00915C70" w:rsidP="00971CC1">
            <w:pPr>
              <w:bidi/>
              <w:spacing w:after="160"/>
              <w:rPr>
                <w:rFonts w:cs="B Mitra"/>
                <w:sz w:val="24"/>
                <w:szCs w:val="24"/>
                <w:rtl/>
                <w:lang w:bidi="fa-IR"/>
              </w:rPr>
            </w:pPr>
          </w:p>
        </w:tc>
        <w:tc>
          <w:tcPr>
            <w:tcW w:w="3942" w:type="pct"/>
            <w:vAlign w:val="center"/>
          </w:tcPr>
          <w:p w14:paraId="3B993A12" w14:textId="77777777" w:rsidR="00915C70" w:rsidRPr="00BB0A30" w:rsidRDefault="00915C70" w:rsidP="00971CC1">
            <w:pPr>
              <w:bidi/>
              <w:spacing w:after="160"/>
              <w:rPr>
                <w:rFonts w:cs="B Mitra"/>
                <w:sz w:val="24"/>
                <w:szCs w:val="24"/>
                <w:rtl/>
                <w:lang w:bidi="fa-IR"/>
              </w:rPr>
            </w:pPr>
            <w:r w:rsidRPr="00BB0A30">
              <w:rPr>
                <w:rFonts w:cs="B Mitra" w:hint="cs"/>
                <w:sz w:val="24"/>
                <w:szCs w:val="24"/>
                <w:rtl/>
                <w:lang w:bidi="fa-IR"/>
              </w:rPr>
              <w:t>راهبردها و سیاستهای پیشنهادی  فعالیت صندوق بازنشستگی در حوزه گردشگری در شرایط تحریم</w:t>
            </w:r>
          </w:p>
          <w:p w14:paraId="00558F3F" w14:textId="77777777" w:rsidR="00915C70" w:rsidRPr="00BB0A30" w:rsidRDefault="00915C70" w:rsidP="00971CC1">
            <w:pPr>
              <w:numPr>
                <w:ilvl w:val="0"/>
                <w:numId w:val="7"/>
              </w:numPr>
              <w:bidi/>
              <w:spacing w:after="160"/>
              <w:rPr>
                <w:rFonts w:cs="B Mitra"/>
                <w:sz w:val="24"/>
                <w:szCs w:val="24"/>
                <w:lang w:bidi="fa-IR"/>
              </w:rPr>
            </w:pPr>
            <w:r w:rsidRPr="00BB0A30">
              <w:rPr>
                <w:rFonts w:cs="B Mitra"/>
                <w:sz w:val="24"/>
                <w:szCs w:val="24"/>
                <w:rtl/>
                <w:lang w:bidi="fa-IR"/>
              </w:rPr>
              <w:t>شناسا</w:t>
            </w:r>
            <w:r w:rsidRPr="00BB0A30">
              <w:rPr>
                <w:rFonts w:cs="B Mitra" w:hint="cs"/>
                <w:sz w:val="24"/>
                <w:szCs w:val="24"/>
                <w:rtl/>
                <w:lang w:bidi="fa-IR"/>
              </w:rPr>
              <w:t>یی</w:t>
            </w:r>
            <w:r w:rsidRPr="00BB0A30">
              <w:rPr>
                <w:rFonts w:cs="B Mitra"/>
                <w:sz w:val="24"/>
                <w:szCs w:val="24"/>
                <w:rtl/>
                <w:lang w:bidi="fa-IR"/>
              </w:rPr>
              <w:t xml:space="preserve"> و تدو</w:t>
            </w:r>
            <w:r w:rsidRPr="00BB0A30">
              <w:rPr>
                <w:rFonts w:cs="B Mitra" w:hint="cs"/>
                <w:sz w:val="24"/>
                <w:szCs w:val="24"/>
                <w:rtl/>
                <w:lang w:bidi="fa-IR"/>
              </w:rPr>
              <w:t>ی</w:t>
            </w:r>
            <w:r w:rsidRPr="00BB0A30">
              <w:rPr>
                <w:rFonts w:cs="B Mitra" w:hint="eastAsia"/>
                <w:sz w:val="24"/>
                <w:szCs w:val="24"/>
                <w:rtl/>
                <w:lang w:bidi="fa-IR"/>
              </w:rPr>
              <w:t>ن</w:t>
            </w:r>
            <w:r w:rsidRPr="00BB0A30">
              <w:rPr>
                <w:rFonts w:cs="B Mitra"/>
                <w:sz w:val="24"/>
                <w:szCs w:val="24"/>
                <w:rtl/>
                <w:lang w:bidi="fa-IR"/>
              </w:rPr>
              <w:t xml:space="preserve"> راهبردها</w:t>
            </w:r>
            <w:r w:rsidRPr="00BB0A30">
              <w:rPr>
                <w:rFonts w:cs="B Mitra" w:hint="cs"/>
                <w:sz w:val="24"/>
                <w:szCs w:val="24"/>
                <w:rtl/>
                <w:lang w:bidi="fa-IR"/>
              </w:rPr>
              <w:t>ی</w:t>
            </w:r>
            <w:r w:rsidRPr="00BB0A30">
              <w:rPr>
                <w:rFonts w:cs="B Mitra"/>
                <w:sz w:val="24"/>
                <w:szCs w:val="24"/>
                <w:rtl/>
                <w:lang w:bidi="fa-IR"/>
              </w:rPr>
              <w:t xml:space="preserve"> پابرجا منطبق بر سنار</w:t>
            </w:r>
            <w:r w:rsidRPr="00BB0A30">
              <w:rPr>
                <w:rFonts w:cs="B Mitra" w:hint="cs"/>
                <w:sz w:val="24"/>
                <w:szCs w:val="24"/>
                <w:rtl/>
                <w:lang w:bidi="fa-IR"/>
              </w:rPr>
              <w:t>ی</w:t>
            </w:r>
            <w:r w:rsidRPr="00BB0A30">
              <w:rPr>
                <w:rFonts w:cs="B Mitra" w:hint="eastAsia"/>
                <w:sz w:val="24"/>
                <w:szCs w:val="24"/>
                <w:rtl/>
                <w:lang w:bidi="fa-IR"/>
              </w:rPr>
              <w:t>وها</w:t>
            </w:r>
            <w:r w:rsidRPr="00BB0A30">
              <w:rPr>
                <w:rFonts w:cs="B Mitra" w:hint="cs"/>
                <w:sz w:val="24"/>
                <w:szCs w:val="24"/>
                <w:rtl/>
                <w:lang w:bidi="fa-IR"/>
              </w:rPr>
              <w:t>ی</w:t>
            </w:r>
            <w:r w:rsidRPr="00BB0A30">
              <w:rPr>
                <w:rFonts w:cs="B Mitra"/>
                <w:sz w:val="24"/>
                <w:szCs w:val="24"/>
                <w:rtl/>
                <w:lang w:bidi="fa-IR"/>
              </w:rPr>
              <w:t xml:space="preserve"> پ</w:t>
            </w:r>
            <w:r w:rsidRPr="00BB0A30">
              <w:rPr>
                <w:rFonts w:cs="B Mitra" w:hint="cs"/>
                <w:sz w:val="24"/>
                <w:szCs w:val="24"/>
                <w:rtl/>
                <w:lang w:bidi="fa-IR"/>
              </w:rPr>
              <w:t>ی</w:t>
            </w:r>
            <w:r w:rsidRPr="00BB0A30">
              <w:rPr>
                <w:rFonts w:cs="B Mitra" w:hint="eastAsia"/>
                <w:sz w:val="24"/>
                <w:szCs w:val="24"/>
                <w:rtl/>
                <w:lang w:bidi="fa-IR"/>
              </w:rPr>
              <w:t>شنهاد</w:t>
            </w:r>
            <w:r w:rsidRPr="00BB0A30">
              <w:rPr>
                <w:rFonts w:cs="B Mitra" w:hint="cs"/>
                <w:sz w:val="24"/>
                <w:szCs w:val="24"/>
                <w:rtl/>
                <w:lang w:bidi="fa-IR"/>
              </w:rPr>
              <w:t>ی</w:t>
            </w:r>
            <w:r w:rsidRPr="00BB0A30">
              <w:rPr>
                <w:rFonts w:cs="B Mitra"/>
                <w:sz w:val="24"/>
                <w:szCs w:val="24"/>
                <w:rtl/>
                <w:lang w:bidi="fa-IR"/>
              </w:rPr>
              <w:t xml:space="preserve"> در جهت کاهش آس</w:t>
            </w:r>
            <w:r w:rsidRPr="00BB0A30">
              <w:rPr>
                <w:rFonts w:cs="B Mitra" w:hint="cs"/>
                <w:sz w:val="24"/>
                <w:szCs w:val="24"/>
                <w:rtl/>
                <w:lang w:bidi="fa-IR"/>
              </w:rPr>
              <w:t>ی</w:t>
            </w:r>
            <w:r w:rsidRPr="00BB0A30">
              <w:rPr>
                <w:rFonts w:cs="B Mitra" w:hint="eastAsia"/>
                <w:sz w:val="24"/>
                <w:szCs w:val="24"/>
                <w:rtl/>
                <w:lang w:bidi="fa-IR"/>
              </w:rPr>
              <w:t>ب‌ها</w:t>
            </w:r>
            <w:r w:rsidRPr="00BB0A30">
              <w:rPr>
                <w:rFonts w:cs="B Mitra"/>
                <w:sz w:val="24"/>
                <w:szCs w:val="24"/>
                <w:rtl/>
                <w:lang w:bidi="fa-IR"/>
              </w:rPr>
              <w:t xml:space="preserve"> و بهره‌گ</w:t>
            </w:r>
            <w:r w:rsidRPr="00BB0A30">
              <w:rPr>
                <w:rFonts w:cs="B Mitra" w:hint="cs"/>
                <w:sz w:val="24"/>
                <w:szCs w:val="24"/>
                <w:rtl/>
                <w:lang w:bidi="fa-IR"/>
              </w:rPr>
              <w:t>ی</w:t>
            </w:r>
            <w:r w:rsidRPr="00BB0A30">
              <w:rPr>
                <w:rFonts w:cs="B Mitra" w:hint="eastAsia"/>
                <w:sz w:val="24"/>
                <w:szCs w:val="24"/>
                <w:rtl/>
                <w:lang w:bidi="fa-IR"/>
              </w:rPr>
              <w:t>ر</w:t>
            </w:r>
            <w:r w:rsidRPr="00BB0A30">
              <w:rPr>
                <w:rFonts w:cs="B Mitra" w:hint="cs"/>
                <w:sz w:val="24"/>
                <w:szCs w:val="24"/>
                <w:rtl/>
                <w:lang w:bidi="fa-IR"/>
              </w:rPr>
              <w:t>ی</w:t>
            </w:r>
            <w:r w:rsidRPr="00BB0A30">
              <w:rPr>
                <w:rFonts w:cs="B Mitra"/>
                <w:sz w:val="24"/>
                <w:szCs w:val="24"/>
                <w:rtl/>
                <w:lang w:bidi="fa-IR"/>
              </w:rPr>
              <w:t xml:space="preserve"> از فرصتها</w:t>
            </w:r>
            <w:r w:rsidRPr="00BB0A30">
              <w:rPr>
                <w:rFonts w:cs="B Mitra" w:hint="cs"/>
                <w:sz w:val="24"/>
                <w:szCs w:val="24"/>
                <w:rtl/>
                <w:lang w:bidi="fa-IR"/>
              </w:rPr>
              <w:t>ی</w:t>
            </w:r>
            <w:r w:rsidRPr="00BB0A30">
              <w:rPr>
                <w:rFonts w:cs="B Mitra"/>
                <w:sz w:val="24"/>
                <w:szCs w:val="24"/>
                <w:rtl/>
                <w:lang w:bidi="fa-IR"/>
              </w:rPr>
              <w:t xml:space="preserve"> ناش</w:t>
            </w:r>
            <w:r w:rsidRPr="00BB0A30">
              <w:rPr>
                <w:rFonts w:cs="B Mitra" w:hint="cs"/>
                <w:sz w:val="24"/>
                <w:szCs w:val="24"/>
                <w:rtl/>
                <w:lang w:bidi="fa-IR"/>
              </w:rPr>
              <w:t>ی</w:t>
            </w:r>
            <w:r w:rsidRPr="00BB0A30">
              <w:rPr>
                <w:rFonts w:cs="B Mitra"/>
                <w:sz w:val="24"/>
                <w:szCs w:val="24"/>
                <w:rtl/>
                <w:lang w:bidi="fa-IR"/>
              </w:rPr>
              <w:t xml:space="preserve"> از تحر</w:t>
            </w:r>
            <w:r w:rsidRPr="00BB0A30">
              <w:rPr>
                <w:rFonts w:cs="B Mitra" w:hint="cs"/>
                <w:sz w:val="24"/>
                <w:szCs w:val="24"/>
                <w:rtl/>
                <w:lang w:bidi="fa-IR"/>
              </w:rPr>
              <w:t>ی</w:t>
            </w:r>
            <w:r w:rsidRPr="00BB0A30">
              <w:rPr>
                <w:rFonts w:cs="B Mitra" w:hint="eastAsia"/>
                <w:sz w:val="24"/>
                <w:szCs w:val="24"/>
                <w:rtl/>
                <w:lang w:bidi="fa-IR"/>
              </w:rPr>
              <w:t>م</w:t>
            </w:r>
            <w:r w:rsidRPr="00BB0A30">
              <w:rPr>
                <w:rFonts w:cs="B Mitra"/>
                <w:sz w:val="24"/>
                <w:szCs w:val="24"/>
                <w:rtl/>
                <w:lang w:bidi="fa-IR"/>
              </w:rPr>
              <w:t xml:space="preserve"> ها و تبعات ثانو</w:t>
            </w:r>
            <w:r w:rsidRPr="00BB0A30">
              <w:rPr>
                <w:rFonts w:cs="B Mitra" w:hint="cs"/>
                <w:sz w:val="24"/>
                <w:szCs w:val="24"/>
                <w:rtl/>
                <w:lang w:bidi="fa-IR"/>
              </w:rPr>
              <w:t>ی</w:t>
            </w:r>
            <w:r w:rsidRPr="00BB0A30">
              <w:rPr>
                <w:rFonts w:cs="B Mitra" w:hint="eastAsia"/>
                <w:sz w:val="24"/>
                <w:szCs w:val="24"/>
                <w:rtl/>
                <w:lang w:bidi="fa-IR"/>
              </w:rPr>
              <w:t>ه</w:t>
            </w:r>
            <w:r w:rsidRPr="00BB0A30">
              <w:rPr>
                <w:rFonts w:cs="B Mitra"/>
                <w:sz w:val="24"/>
                <w:szCs w:val="24"/>
                <w:rtl/>
                <w:lang w:bidi="fa-IR"/>
              </w:rPr>
              <w:t xml:space="preserve"> آن در حوزه گردشگر</w:t>
            </w:r>
            <w:r w:rsidRPr="00BB0A30">
              <w:rPr>
                <w:rFonts w:cs="B Mitra" w:hint="cs"/>
                <w:sz w:val="24"/>
                <w:szCs w:val="24"/>
                <w:rtl/>
                <w:lang w:bidi="fa-IR"/>
              </w:rPr>
              <w:t>ی</w:t>
            </w:r>
          </w:p>
          <w:p w14:paraId="6D651B08" w14:textId="77777777" w:rsidR="00915C70" w:rsidRPr="00BB0A30" w:rsidRDefault="00915C70" w:rsidP="00971CC1">
            <w:pPr>
              <w:numPr>
                <w:ilvl w:val="0"/>
                <w:numId w:val="7"/>
              </w:numPr>
              <w:bidi/>
              <w:spacing w:after="160"/>
              <w:rPr>
                <w:rFonts w:cs="B Mitra"/>
                <w:sz w:val="24"/>
                <w:szCs w:val="24"/>
                <w:lang w:bidi="fa-IR"/>
              </w:rPr>
            </w:pPr>
            <w:r w:rsidRPr="00BB0A30">
              <w:rPr>
                <w:rFonts w:cs="B Mitra" w:hint="eastAsia"/>
                <w:sz w:val="24"/>
                <w:szCs w:val="24"/>
                <w:rtl/>
                <w:lang w:bidi="fa-IR"/>
              </w:rPr>
              <w:t>ارائه</w:t>
            </w:r>
            <w:r w:rsidRPr="00BB0A30">
              <w:rPr>
                <w:rFonts w:cs="B Mitra"/>
                <w:sz w:val="24"/>
                <w:szCs w:val="24"/>
                <w:rtl/>
                <w:lang w:bidi="fa-IR"/>
              </w:rPr>
              <w:t xml:space="preserve"> س</w:t>
            </w:r>
            <w:r w:rsidRPr="00BB0A30">
              <w:rPr>
                <w:rFonts w:cs="B Mitra" w:hint="cs"/>
                <w:sz w:val="24"/>
                <w:szCs w:val="24"/>
                <w:rtl/>
                <w:lang w:bidi="fa-IR"/>
              </w:rPr>
              <w:t>ی</w:t>
            </w:r>
            <w:r w:rsidRPr="00BB0A30">
              <w:rPr>
                <w:rFonts w:cs="B Mitra" w:hint="eastAsia"/>
                <w:sz w:val="24"/>
                <w:szCs w:val="24"/>
                <w:rtl/>
                <w:lang w:bidi="fa-IR"/>
              </w:rPr>
              <w:t>استها</w:t>
            </w:r>
            <w:r w:rsidRPr="00BB0A30">
              <w:rPr>
                <w:rFonts w:cs="B Mitra" w:hint="cs"/>
                <w:sz w:val="24"/>
                <w:szCs w:val="24"/>
                <w:rtl/>
                <w:lang w:bidi="fa-IR"/>
              </w:rPr>
              <w:t>ی</w:t>
            </w:r>
            <w:r w:rsidRPr="00BB0A30">
              <w:rPr>
                <w:rFonts w:cs="B Mitra"/>
                <w:sz w:val="24"/>
                <w:szCs w:val="24"/>
                <w:rtl/>
                <w:lang w:bidi="fa-IR"/>
              </w:rPr>
              <w:t xml:space="preserve"> اجرا</w:t>
            </w:r>
            <w:r w:rsidRPr="00BB0A30">
              <w:rPr>
                <w:rFonts w:cs="B Mitra" w:hint="cs"/>
                <w:sz w:val="24"/>
                <w:szCs w:val="24"/>
                <w:rtl/>
                <w:lang w:bidi="fa-IR"/>
              </w:rPr>
              <w:t>یی</w:t>
            </w:r>
            <w:r w:rsidRPr="00BB0A30">
              <w:rPr>
                <w:rFonts w:cs="B Mitra"/>
                <w:sz w:val="24"/>
                <w:szCs w:val="24"/>
                <w:rtl/>
                <w:lang w:bidi="fa-IR"/>
              </w:rPr>
              <w:t xml:space="preserve"> برا</w:t>
            </w:r>
            <w:r w:rsidRPr="00BB0A30">
              <w:rPr>
                <w:rFonts w:cs="B Mitra" w:hint="cs"/>
                <w:sz w:val="24"/>
                <w:szCs w:val="24"/>
                <w:rtl/>
                <w:lang w:bidi="fa-IR"/>
              </w:rPr>
              <w:t>ی</w:t>
            </w:r>
            <w:r w:rsidRPr="00BB0A30">
              <w:rPr>
                <w:rFonts w:cs="B Mitra"/>
                <w:sz w:val="24"/>
                <w:szCs w:val="24"/>
                <w:rtl/>
                <w:lang w:bidi="fa-IR"/>
              </w:rPr>
              <w:t xml:space="preserve"> فعال</w:t>
            </w:r>
            <w:r w:rsidRPr="00BB0A30">
              <w:rPr>
                <w:rFonts w:cs="B Mitra" w:hint="cs"/>
                <w:sz w:val="24"/>
                <w:szCs w:val="24"/>
                <w:rtl/>
                <w:lang w:bidi="fa-IR"/>
              </w:rPr>
              <w:t>ی</w:t>
            </w:r>
            <w:r w:rsidRPr="00BB0A30">
              <w:rPr>
                <w:rFonts w:cs="B Mitra" w:hint="eastAsia"/>
                <w:sz w:val="24"/>
                <w:szCs w:val="24"/>
                <w:rtl/>
                <w:lang w:bidi="fa-IR"/>
              </w:rPr>
              <w:t>ت</w:t>
            </w:r>
            <w:r w:rsidRPr="00BB0A30">
              <w:rPr>
                <w:rFonts w:cs="B Mitra"/>
                <w:sz w:val="24"/>
                <w:szCs w:val="24"/>
                <w:rtl/>
                <w:lang w:bidi="fa-IR"/>
              </w:rPr>
              <w:t xml:space="preserve"> شرکتها</w:t>
            </w:r>
            <w:r w:rsidRPr="00BB0A30">
              <w:rPr>
                <w:rFonts w:cs="B Mitra" w:hint="cs"/>
                <w:sz w:val="24"/>
                <w:szCs w:val="24"/>
                <w:rtl/>
                <w:lang w:bidi="fa-IR"/>
              </w:rPr>
              <w:t>ی</w:t>
            </w:r>
            <w:r w:rsidRPr="00BB0A30">
              <w:rPr>
                <w:rFonts w:cs="B Mitra"/>
                <w:sz w:val="24"/>
                <w:szCs w:val="24"/>
                <w:rtl/>
                <w:lang w:bidi="fa-IR"/>
              </w:rPr>
              <w:t xml:space="preserve"> تابعه صندوق بازنشستگ</w:t>
            </w:r>
            <w:r w:rsidRPr="00BB0A30">
              <w:rPr>
                <w:rFonts w:cs="B Mitra" w:hint="cs"/>
                <w:sz w:val="24"/>
                <w:szCs w:val="24"/>
                <w:rtl/>
                <w:lang w:bidi="fa-IR"/>
              </w:rPr>
              <w:t>ی</w:t>
            </w:r>
            <w:r w:rsidRPr="00BB0A30">
              <w:rPr>
                <w:rFonts w:cs="B Mitra"/>
                <w:sz w:val="24"/>
                <w:szCs w:val="24"/>
                <w:rtl/>
                <w:lang w:bidi="fa-IR"/>
              </w:rPr>
              <w:t xml:space="preserve"> کشور</w:t>
            </w:r>
            <w:r w:rsidRPr="00BB0A30">
              <w:rPr>
                <w:rFonts w:cs="B Mitra" w:hint="cs"/>
                <w:sz w:val="24"/>
                <w:szCs w:val="24"/>
                <w:rtl/>
                <w:lang w:bidi="fa-IR"/>
              </w:rPr>
              <w:t>ی</w:t>
            </w:r>
          </w:p>
          <w:p w14:paraId="5ACAF61F" w14:textId="77777777" w:rsidR="00915C70" w:rsidRPr="00BB0A30" w:rsidRDefault="00915C70" w:rsidP="00971CC1">
            <w:pPr>
              <w:numPr>
                <w:ilvl w:val="0"/>
                <w:numId w:val="7"/>
              </w:numPr>
              <w:bidi/>
              <w:spacing w:after="160"/>
              <w:rPr>
                <w:rFonts w:cs="B Mitra"/>
                <w:sz w:val="24"/>
                <w:szCs w:val="24"/>
                <w:rtl/>
                <w:lang w:bidi="fa-IR"/>
              </w:rPr>
            </w:pPr>
            <w:r w:rsidRPr="00BB0A30">
              <w:rPr>
                <w:rFonts w:cs="B Mitra" w:hint="eastAsia"/>
                <w:sz w:val="24"/>
                <w:szCs w:val="24"/>
                <w:rtl/>
                <w:lang w:bidi="fa-IR"/>
              </w:rPr>
              <w:t>پ</w:t>
            </w:r>
            <w:r w:rsidRPr="00BB0A30">
              <w:rPr>
                <w:rFonts w:cs="B Mitra" w:hint="cs"/>
                <w:sz w:val="24"/>
                <w:szCs w:val="24"/>
                <w:rtl/>
                <w:lang w:bidi="fa-IR"/>
              </w:rPr>
              <w:t>ی</w:t>
            </w:r>
            <w:r w:rsidRPr="00BB0A30">
              <w:rPr>
                <w:rFonts w:cs="B Mitra" w:hint="eastAsia"/>
                <w:sz w:val="24"/>
                <w:szCs w:val="24"/>
                <w:rtl/>
                <w:lang w:bidi="fa-IR"/>
              </w:rPr>
              <w:t>شنهاد</w:t>
            </w:r>
            <w:r w:rsidRPr="00BB0A30">
              <w:rPr>
                <w:rFonts w:cs="B Mitra"/>
                <w:sz w:val="24"/>
                <w:szCs w:val="24"/>
                <w:rtl/>
                <w:lang w:bidi="fa-IR"/>
              </w:rPr>
              <w:t xml:space="preserve"> تثب</w:t>
            </w:r>
            <w:r w:rsidRPr="00BB0A30">
              <w:rPr>
                <w:rFonts w:cs="B Mitra" w:hint="cs"/>
                <w:sz w:val="24"/>
                <w:szCs w:val="24"/>
                <w:rtl/>
                <w:lang w:bidi="fa-IR"/>
              </w:rPr>
              <w:t>ی</w:t>
            </w:r>
            <w:r w:rsidRPr="00BB0A30">
              <w:rPr>
                <w:rFonts w:cs="B Mitra" w:hint="eastAsia"/>
                <w:sz w:val="24"/>
                <w:szCs w:val="24"/>
                <w:rtl/>
                <w:lang w:bidi="fa-IR"/>
              </w:rPr>
              <w:t>ت،</w:t>
            </w:r>
            <w:r w:rsidRPr="00BB0A30">
              <w:rPr>
                <w:rFonts w:cs="B Mitra"/>
                <w:sz w:val="24"/>
                <w:szCs w:val="24"/>
                <w:rtl/>
                <w:lang w:bidi="fa-IR"/>
              </w:rPr>
              <w:t xml:space="preserve"> تغ</w:t>
            </w:r>
            <w:r w:rsidRPr="00BB0A30">
              <w:rPr>
                <w:rFonts w:cs="B Mitra" w:hint="cs"/>
                <w:sz w:val="24"/>
                <w:szCs w:val="24"/>
                <w:rtl/>
                <w:lang w:bidi="fa-IR"/>
              </w:rPr>
              <w:t>یی</w:t>
            </w:r>
            <w:r w:rsidRPr="00BB0A30">
              <w:rPr>
                <w:rFonts w:cs="B Mitra" w:hint="eastAsia"/>
                <w:sz w:val="24"/>
                <w:szCs w:val="24"/>
                <w:rtl/>
                <w:lang w:bidi="fa-IR"/>
              </w:rPr>
              <w:t>ر</w:t>
            </w:r>
            <w:r w:rsidRPr="00BB0A30">
              <w:rPr>
                <w:rFonts w:cs="B Mitra"/>
                <w:sz w:val="24"/>
                <w:szCs w:val="24"/>
                <w:rtl/>
                <w:lang w:bidi="fa-IR"/>
              </w:rPr>
              <w:t xml:space="preserve"> </w:t>
            </w:r>
            <w:r w:rsidRPr="00BB0A30">
              <w:rPr>
                <w:rFonts w:cs="B Mitra" w:hint="cs"/>
                <w:sz w:val="24"/>
                <w:szCs w:val="24"/>
                <w:rtl/>
                <w:lang w:bidi="fa-IR"/>
              </w:rPr>
              <w:t>ی</w:t>
            </w:r>
            <w:r w:rsidRPr="00BB0A30">
              <w:rPr>
                <w:rFonts w:cs="B Mitra" w:hint="eastAsia"/>
                <w:sz w:val="24"/>
                <w:szCs w:val="24"/>
                <w:rtl/>
                <w:lang w:bidi="fa-IR"/>
              </w:rPr>
              <w:t>ا</w:t>
            </w:r>
            <w:r w:rsidRPr="00BB0A30">
              <w:rPr>
                <w:rFonts w:cs="B Mitra"/>
                <w:sz w:val="24"/>
                <w:szCs w:val="24"/>
                <w:rtl/>
                <w:lang w:bidi="fa-IR"/>
              </w:rPr>
              <w:t xml:space="preserve"> افزا</w:t>
            </w:r>
            <w:r w:rsidRPr="00BB0A30">
              <w:rPr>
                <w:rFonts w:cs="B Mitra" w:hint="cs"/>
                <w:sz w:val="24"/>
                <w:szCs w:val="24"/>
                <w:rtl/>
                <w:lang w:bidi="fa-IR"/>
              </w:rPr>
              <w:t>ی</w:t>
            </w:r>
            <w:r w:rsidRPr="00BB0A30">
              <w:rPr>
                <w:rFonts w:cs="B Mitra" w:hint="eastAsia"/>
                <w:sz w:val="24"/>
                <w:szCs w:val="24"/>
                <w:rtl/>
                <w:lang w:bidi="fa-IR"/>
              </w:rPr>
              <w:t>ش</w:t>
            </w:r>
            <w:r w:rsidRPr="00BB0A30">
              <w:rPr>
                <w:rFonts w:cs="B Mitra"/>
                <w:sz w:val="24"/>
                <w:szCs w:val="24"/>
                <w:rtl/>
                <w:lang w:bidi="fa-IR"/>
              </w:rPr>
              <w:t xml:space="preserve"> حوزه‌ها و فعال</w:t>
            </w:r>
            <w:r w:rsidRPr="00BB0A30">
              <w:rPr>
                <w:rFonts w:cs="B Mitra" w:hint="cs"/>
                <w:sz w:val="24"/>
                <w:szCs w:val="24"/>
                <w:rtl/>
                <w:lang w:bidi="fa-IR"/>
              </w:rPr>
              <w:t>ی</w:t>
            </w:r>
            <w:r w:rsidRPr="00BB0A30">
              <w:rPr>
                <w:rFonts w:cs="B Mitra" w:hint="eastAsia"/>
                <w:sz w:val="24"/>
                <w:szCs w:val="24"/>
                <w:rtl/>
                <w:lang w:bidi="fa-IR"/>
              </w:rPr>
              <w:t>تها</w:t>
            </w:r>
            <w:r w:rsidRPr="00BB0A30">
              <w:rPr>
                <w:rFonts w:cs="B Mitra" w:hint="cs"/>
                <w:sz w:val="24"/>
                <w:szCs w:val="24"/>
                <w:rtl/>
                <w:lang w:bidi="fa-IR"/>
              </w:rPr>
              <w:t>ی</w:t>
            </w:r>
            <w:r w:rsidRPr="00BB0A30">
              <w:rPr>
                <w:rFonts w:cs="B Mitra"/>
                <w:sz w:val="24"/>
                <w:szCs w:val="24"/>
                <w:rtl/>
                <w:lang w:bidi="fa-IR"/>
              </w:rPr>
              <w:t xml:space="preserve"> گردشگر</w:t>
            </w:r>
            <w:r w:rsidRPr="00BB0A30">
              <w:rPr>
                <w:rFonts w:cs="B Mitra" w:hint="cs"/>
                <w:sz w:val="24"/>
                <w:szCs w:val="24"/>
                <w:rtl/>
                <w:lang w:bidi="fa-IR"/>
              </w:rPr>
              <w:t>ی</w:t>
            </w:r>
            <w:r w:rsidRPr="00BB0A30">
              <w:rPr>
                <w:rFonts w:cs="B Mitra"/>
                <w:sz w:val="24"/>
                <w:szCs w:val="24"/>
                <w:rtl/>
                <w:lang w:bidi="fa-IR"/>
              </w:rPr>
              <w:t xml:space="preserve"> صندوق بازنشستگ</w:t>
            </w:r>
            <w:r w:rsidRPr="00BB0A30">
              <w:rPr>
                <w:rFonts w:cs="B Mitra" w:hint="cs"/>
                <w:sz w:val="24"/>
                <w:szCs w:val="24"/>
                <w:rtl/>
                <w:lang w:bidi="fa-IR"/>
              </w:rPr>
              <w:t>ی</w:t>
            </w:r>
            <w:r w:rsidRPr="00BB0A30">
              <w:rPr>
                <w:rFonts w:cs="B Mitra"/>
                <w:sz w:val="24"/>
                <w:szCs w:val="24"/>
                <w:rtl/>
                <w:lang w:bidi="fa-IR"/>
              </w:rPr>
              <w:t xml:space="preserve"> کشور</w:t>
            </w:r>
            <w:r w:rsidRPr="00BB0A30">
              <w:rPr>
                <w:rFonts w:cs="B Mitra" w:hint="cs"/>
                <w:sz w:val="24"/>
                <w:szCs w:val="24"/>
                <w:rtl/>
                <w:lang w:bidi="fa-IR"/>
              </w:rPr>
              <w:t>ی</w:t>
            </w:r>
          </w:p>
        </w:tc>
      </w:tr>
    </w:tbl>
    <w:p w14:paraId="0EACA06C" w14:textId="657FC839" w:rsidR="004467D3" w:rsidRPr="00BB0A30" w:rsidRDefault="004467D3" w:rsidP="00E06F56">
      <w:pPr>
        <w:bidi/>
        <w:spacing w:line="360" w:lineRule="auto"/>
        <w:jc w:val="both"/>
        <w:rPr>
          <w:rFonts w:cs="B Mitra"/>
          <w:b/>
          <w:bCs/>
          <w:sz w:val="26"/>
          <w:szCs w:val="26"/>
          <w:rtl/>
          <w:lang w:bidi="fa-IR"/>
        </w:rPr>
      </w:pPr>
    </w:p>
    <w:p w14:paraId="1C310D77" w14:textId="77777777" w:rsidR="004467D3" w:rsidRPr="00BB0A30" w:rsidRDefault="004467D3" w:rsidP="00FC4095">
      <w:pPr>
        <w:pStyle w:val="ListParagraph"/>
        <w:numPr>
          <w:ilvl w:val="0"/>
          <w:numId w:val="1"/>
        </w:numPr>
        <w:bidi/>
        <w:spacing w:line="360" w:lineRule="auto"/>
        <w:jc w:val="both"/>
        <w:rPr>
          <w:rFonts w:cs="B Mitra"/>
          <w:b/>
          <w:bCs/>
          <w:sz w:val="26"/>
          <w:szCs w:val="26"/>
          <w:rtl/>
          <w:lang w:bidi="fa-IR"/>
        </w:rPr>
      </w:pPr>
      <w:r w:rsidRPr="00BB0A30">
        <w:rPr>
          <w:rFonts w:cs="B Mitra" w:hint="cs"/>
          <w:b/>
          <w:bCs/>
          <w:sz w:val="26"/>
          <w:szCs w:val="26"/>
          <w:rtl/>
          <w:lang w:bidi="fa-IR"/>
        </w:rPr>
        <w:t>برنامه زمان</w:t>
      </w:r>
      <w:r w:rsidRPr="00BB0A30">
        <w:rPr>
          <w:rFonts w:cs="B Mitra"/>
          <w:b/>
          <w:bCs/>
          <w:sz w:val="26"/>
          <w:szCs w:val="26"/>
          <w:rtl/>
          <w:lang w:bidi="fa-IR"/>
        </w:rPr>
        <w:softHyphen/>
      </w:r>
      <w:r w:rsidRPr="00BB0A30">
        <w:rPr>
          <w:rFonts w:cs="B Mitra" w:hint="cs"/>
          <w:b/>
          <w:bCs/>
          <w:sz w:val="26"/>
          <w:szCs w:val="26"/>
          <w:rtl/>
          <w:lang w:bidi="fa-IR"/>
        </w:rPr>
        <w:t>بندی</w:t>
      </w:r>
    </w:p>
    <w:p w14:paraId="20DE5EEE" w14:textId="77777777" w:rsidR="00C02ACE" w:rsidRPr="00BB0A30" w:rsidRDefault="00C02ACE" w:rsidP="00D91CD8">
      <w:pPr>
        <w:bidi/>
        <w:spacing w:line="360" w:lineRule="auto"/>
        <w:jc w:val="both"/>
        <w:rPr>
          <w:rFonts w:cs="B Mitra"/>
          <w:sz w:val="28"/>
          <w:szCs w:val="28"/>
          <w:rtl/>
          <w:lang w:bidi="fa-IR"/>
        </w:rPr>
      </w:pPr>
      <w:r w:rsidRPr="00BB0A30">
        <w:rPr>
          <w:rFonts w:cs="B Mitra"/>
          <w:sz w:val="28"/>
          <w:szCs w:val="28"/>
          <w:rtl/>
          <w:lang w:bidi="fa-IR"/>
        </w:rPr>
        <w:t xml:space="preserve">مدت زمان اجراي طرح </w:t>
      </w:r>
      <w:r w:rsidRPr="00BB0A30">
        <w:rPr>
          <w:rFonts w:cs="B Mitra" w:hint="cs"/>
          <w:sz w:val="28"/>
          <w:szCs w:val="28"/>
          <w:rtl/>
          <w:lang w:bidi="fa-IR"/>
        </w:rPr>
        <w:t>5</w:t>
      </w:r>
      <w:r w:rsidRPr="00BB0A30">
        <w:rPr>
          <w:rFonts w:cs="B Mitra"/>
          <w:sz w:val="28"/>
          <w:szCs w:val="28"/>
          <w:rtl/>
          <w:lang w:bidi="fa-IR"/>
        </w:rPr>
        <w:t xml:space="preserve"> ماه خواهد بود که جزئ</w:t>
      </w:r>
      <w:r w:rsidRPr="00BB0A30">
        <w:rPr>
          <w:rFonts w:cs="B Mitra" w:hint="cs"/>
          <w:sz w:val="28"/>
          <w:szCs w:val="28"/>
          <w:rtl/>
          <w:lang w:bidi="fa-IR"/>
        </w:rPr>
        <w:t>ی</w:t>
      </w:r>
      <w:r w:rsidRPr="00BB0A30">
        <w:rPr>
          <w:rFonts w:cs="B Mitra" w:hint="eastAsia"/>
          <w:sz w:val="28"/>
          <w:szCs w:val="28"/>
          <w:rtl/>
          <w:lang w:bidi="fa-IR"/>
        </w:rPr>
        <w:t>ات</w:t>
      </w:r>
      <w:r w:rsidRPr="00BB0A30">
        <w:rPr>
          <w:rFonts w:cs="B Mitra"/>
          <w:sz w:val="28"/>
          <w:szCs w:val="28"/>
          <w:rtl/>
          <w:lang w:bidi="fa-IR"/>
        </w:rPr>
        <w:t xml:space="preserve"> زمان بند</w:t>
      </w:r>
      <w:r w:rsidRPr="00BB0A30">
        <w:rPr>
          <w:rFonts w:cs="B Mitra" w:hint="cs"/>
          <w:sz w:val="28"/>
          <w:szCs w:val="28"/>
          <w:rtl/>
          <w:lang w:bidi="fa-IR"/>
        </w:rPr>
        <w:t>ی</w:t>
      </w:r>
      <w:r w:rsidRPr="00BB0A30">
        <w:rPr>
          <w:rFonts w:cs="B Mitra"/>
          <w:sz w:val="28"/>
          <w:szCs w:val="28"/>
          <w:rtl/>
          <w:lang w:bidi="fa-IR"/>
        </w:rPr>
        <w:t xml:space="preserve"> آن به شرح جدول ذ</w:t>
      </w:r>
      <w:r w:rsidRPr="00BB0A30">
        <w:rPr>
          <w:rFonts w:cs="B Mitra" w:hint="cs"/>
          <w:sz w:val="28"/>
          <w:szCs w:val="28"/>
          <w:rtl/>
          <w:lang w:bidi="fa-IR"/>
        </w:rPr>
        <w:t>ی</w:t>
      </w:r>
      <w:r w:rsidRPr="00BB0A30">
        <w:rPr>
          <w:rFonts w:cs="B Mitra" w:hint="eastAsia"/>
          <w:sz w:val="28"/>
          <w:szCs w:val="28"/>
          <w:rtl/>
          <w:lang w:bidi="fa-IR"/>
        </w:rPr>
        <w:t>ل</w:t>
      </w:r>
      <w:r w:rsidRPr="00BB0A30">
        <w:rPr>
          <w:rFonts w:cs="B Mitra"/>
          <w:sz w:val="28"/>
          <w:szCs w:val="28"/>
          <w:rtl/>
          <w:lang w:bidi="fa-IR"/>
        </w:rPr>
        <w:t xml:space="preserve"> است:</w:t>
      </w:r>
    </w:p>
    <w:tbl>
      <w:tblPr>
        <w:tblStyle w:val="TableGrid"/>
        <w:bidiVisual/>
        <w:tblW w:w="5000" w:type="pct"/>
        <w:jc w:val="center"/>
        <w:tblLook w:val="04A0" w:firstRow="1" w:lastRow="0" w:firstColumn="1" w:lastColumn="0" w:noHBand="0" w:noVBand="1"/>
      </w:tblPr>
      <w:tblGrid>
        <w:gridCol w:w="817"/>
        <w:gridCol w:w="5001"/>
        <w:gridCol w:w="699"/>
        <w:gridCol w:w="749"/>
        <w:gridCol w:w="770"/>
        <w:gridCol w:w="770"/>
        <w:gridCol w:w="770"/>
      </w:tblGrid>
      <w:tr w:rsidR="00BB0A30" w:rsidRPr="00BB0A30" w14:paraId="1D4269D3" w14:textId="77777777" w:rsidTr="00915C70">
        <w:trPr>
          <w:jc w:val="center"/>
        </w:trPr>
        <w:tc>
          <w:tcPr>
            <w:tcW w:w="427" w:type="pct"/>
            <w:shd w:val="clear" w:color="auto" w:fill="BFBFBF" w:themeFill="background1" w:themeFillShade="BF"/>
            <w:vAlign w:val="center"/>
          </w:tcPr>
          <w:p w14:paraId="1C420B79" w14:textId="77777777" w:rsidR="00915C70" w:rsidRPr="00BB0A30" w:rsidRDefault="00915C70" w:rsidP="00971CC1">
            <w:pPr>
              <w:bidi/>
              <w:jc w:val="center"/>
              <w:rPr>
                <w:rFonts w:cs="B Mitra"/>
                <w:sz w:val="28"/>
                <w:szCs w:val="28"/>
                <w:rtl/>
              </w:rPr>
            </w:pPr>
            <w:r w:rsidRPr="00BB0A30">
              <w:rPr>
                <w:rFonts w:cs="B Mitra" w:hint="cs"/>
                <w:sz w:val="28"/>
                <w:szCs w:val="28"/>
                <w:rtl/>
              </w:rPr>
              <w:t>مرحله</w:t>
            </w:r>
          </w:p>
        </w:tc>
        <w:tc>
          <w:tcPr>
            <w:tcW w:w="2610" w:type="pct"/>
            <w:shd w:val="clear" w:color="auto" w:fill="BFBFBF" w:themeFill="background1" w:themeFillShade="BF"/>
            <w:vAlign w:val="center"/>
          </w:tcPr>
          <w:p w14:paraId="2CBED1BD" w14:textId="77777777" w:rsidR="00915C70" w:rsidRPr="00BB0A30" w:rsidRDefault="00915C70" w:rsidP="00971CC1">
            <w:pPr>
              <w:bidi/>
              <w:jc w:val="center"/>
              <w:rPr>
                <w:rFonts w:cs="B Mitra"/>
                <w:sz w:val="28"/>
                <w:szCs w:val="28"/>
                <w:rtl/>
              </w:rPr>
            </w:pPr>
            <w:r w:rsidRPr="00BB0A30">
              <w:rPr>
                <w:rFonts w:cs="B Mitra" w:hint="cs"/>
                <w:sz w:val="28"/>
                <w:szCs w:val="28"/>
                <w:rtl/>
              </w:rPr>
              <w:t>موضوع</w:t>
            </w:r>
          </w:p>
        </w:tc>
        <w:tc>
          <w:tcPr>
            <w:tcW w:w="365" w:type="pct"/>
            <w:shd w:val="clear" w:color="auto" w:fill="BFBFBF" w:themeFill="background1" w:themeFillShade="BF"/>
            <w:vAlign w:val="center"/>
          </w:tcPr>
          <w:p w14:paraId="2F80FCA7" w14:textId="77777777" w:rsidR="00915C70" w:rsidRPr="00BB0A30" w:rsidRDefault="00915C70" w:rsidP="00971CC1">
            <w:pPr>
              <w:bidi/>
              <w:jc w:val="center"/>
              <w:rPr>
                <w:rFonts w:cs="B Mitra"/>
                <w:sz w:val="28"/>
                <w:szCs w:val="28"/>
                <w:rtl/>
              </w:rPr>
            </w:pPr>
            <w:r w:rsidRPr="00BB0A30">
              <w:rPr>
                <w:rFonts w:cs="B Mitra" w:hint="cs"/>
                <w:sz w:val="28"/>
                <w:szCs w:val="28"/>
                <w:rtl/>
              </w:rPr>
              <w:t>ماه 1</w:t>
            </w:r>
          </w:p>
        </w:tc>
        <w:tc>
          <w:tcPr>
            <w:tcW w:w="391" w:type="pct"/>
            <w:shd w:val="clear" w:color="auto" w:fill="BFBFBF" w:themeFill="background1" w:themeFillShade="BF"/>
            <w:vAlign w:val="center"/>
          </w:tcPr>
          <w:p w14:paraId="026966F7" w14:textId="77777777" w:rsidR="00915C70" w:rsidRPr="00BB0A30" w:rsidRDefault="00915C70" w:rsidP="00971CC1">
            <w:pPr>
              <w:bidi/>
              <w:jc w:val="center"/>
              <w:rPr>
                <w:rFonts w:cs="B Mitra"/>
                <w:sz w:val="28"/>
                <w:szCs w:val="28"/>
                <w:rtl/>
              </w:rPr>
            </w:pPr>
            <w:r w:rsidRPr="00BB0A30">
              <w:rPr>
                <w:rFonts w:cs="B Mitra" w:hint="cs"/>
                <w:sz w:val="28"/>
                <w:szCs w:val="28"/>
                <w:rtl/>
              </w:rPr>
              <w:t>ماه 2</w:t>
            </w:r>
          </w:p>
        </w:tc>
        <w:tc>
          <w:tcPr>
            <w:tcW w:w="402" w:type="pct"/>
            <w:shd w:val="clear" w:color="auto" w:fill="BFBFBF" w:themeFill="background1" w:themeFillShade="BF"/>
            <w:vAlign w:val="center"/>
          </w:tcPr>
          <w:p w14:paraId="209FD279" w14:textId="77777777" w:rsidR="00915C70" w:rsidRPr="00BB0A30" w:rsidRDefault="00915C70" w:rsidP="00971CC1">
            <w:pPr>
              <w:bidi/>
              <w:jc w:val="center"/>
              <w:rPr>
                <w:rFonts w:cs="B Mitra"/>
                <w:sz w:val="28"/>
                <w:szCs w:val="28"/>
                <w:rtl/>
              </w:rPr>
            </w:pPr>
            <w:r w:rsidRPr="00BB0A30">
              <w:rPr>
                <w:rFonts w:cs="B Mitra" w:hint="cs"/>
                <w:sz w:val="28"/>
                <w:szCs w:val="28"/>
                <w:rtl/>
              </w:rPr>
              <w:t>ماه 3</w:t>
            </w:r>
          </w:p>
        </w:tc>
        <w:tc>
          <w:tcPr>
            <w:tcW w:w="402" w:type="pct"/>
            <w:shd w:val="clear" w:color="auto" w:fill="BFBFBF" w:themeFill="background1" w:themeFillShade="BF"/>
            <w:vAlign w:val="center"/>
          </w:tcPr>
          <w:p w14:paraId="2E5A1D0A" w14:textId="77777777" w:rsidR="00915C70" w:rsidRPr="00BB0A30" w:rsidRDefault="00915C70" w:rsidP="00971CC1">
            <w:pPr>
              <w:bidi/>
              <w:jc w:val="center"/>
              <w:rPr>
                <w:rFonts w:cs="B Mitra"/>
                <w:sz w:val="28"/>
                <w:szCs w:val="28"/>
                <w:rtl/>
              </w:rPr>
            </w:pPr>
            <w:r w:rsidRPr="00BB0A30">
              <w:rPr>
                <w:rFonts w:cs="B Mitra" w:hint="cs"/>
                <w:sz w:val="28"/>
                <w:szCs w:val="28"/>
                <w:rtl/>
              </w:rPr>
              <w:t>ماه 4</w:t>
            </w:r>
          </w:p>
        </w:tc>
        <w:tc>
          <w:tcPr>
            <w:tcW w:w="402" w:type="pct"/>
            <w:shd w:val="clear" w:color="auto" w:fill="BFBFBF" w:themeFill="background1" w:themeFillShade="BF"/>
            <w:vAlign w:val="center"/>
          </w:tcPr>
          <w:p w14:paraId="5218D223" w14:textId="77777777" w:rsidR="00915C70" w:rsidRPr="00BB0A30" w:rsidRDefault="00915C70" w:rsidP="00971CC1">
            <w:pPr>
              <w:bidi/>
              <w:jc w:val="center"/>
              <w:rPr>
                <w:rFonts w:cs="B Mitra"/>
                <w:sz w:val="28"/>
                <w:szCs w:val="28"/>
                <w:rtl/>
              </w:rPr>
            </w:pPr>
            <w:r w:rsidRPr="00BB0A30">
              <w:rPr>
                <w:rFonts w:cs="B Mitra" w:hint="cs"/>
                <w:sz w:val="28"/>
                <w:szCs w:val="28"/>
                <w:rtl/>
              </w:rPr>
              <w:t>ماه 5</w:t>
            </w:r>
          </w:p>
        </w:tc>
      </w:tr>
      <w:tr w:rsidR="00BB0A30" w:rsidRPr="00BB0A30" w14:paraId="0883A232" w14:textId="77777777" w:rsidTr="00915C70">
        <w:trPr>
          <w:jc w:val="center"/>
        </w:trPr>
        <w:tc>
          <w:tcPr>
            <w:tcW w:w="427" w:type="pct"/>
            <w:vMerge w:val="restart"/>
            <w:vAlign w:val="center"/>
          </w:tcPr>
          <w:p w14:paraId="17E286B7" w14:textId="77777777" w:rsidR="00915C70" w:rsidRPr="00BB0A30" w:rsidRDefault="00915C70" w:rsidP="00971CC1">
            <w:pPr>
              <w:bidi/>
              <w:jc w:val="center"/>
              <w:rPr>
                <w:rFonts w:cs="B Mitra"/>
                <w:sz w:val="28"/>
                <w:szCs w:val="28"/>
                <w:rtl/>
              </w:rPr>
            </w:pPr>
            <w:r w:rsidRPr="00BB0A30">
              <w:rPr>
                <w:rFonts w:cs="B Mitra" w:hint="cs"/>
                <w:sz w:val="28"/>
                <w:szCs w:val="28"/>
                <w:rtl/>
              </w:rPr>
              <w:t>1</w:t>
            </w:r>
          </w:p>
        </w:tc>
        <w:tc>
          <w:tcPr>
            <w:tcW w:w="2610" w:type="pct"/>
            <w:vAlign w:val="center"/>
          </w:tcPr>
          <w:p w14:paraId="6856E3C2" w14:textId="77777777" w:rsidR="00915C70" w:rsidRPr="00BB0A30" w:rsidRDefault="00915C70" w:rsidP="00971CC1">
            <w:pPr>
              <w:bidi/>
              <w:jc w:val="center"/>
              <w:rPr>
                <w:rFonts w:cs="B Mitra"/>
                <w:sz w:val="28"/>
                <w:szCs w:val="28"/>
                <w:rtl/>
              </w:rPr>
            </w:pPr>
            <w:r w:rsidRPr="00BB0A30">
              <w:rPr>
                <w:rFonts w:cs="B Mitra" w:hint="cs"/>
                <w:sz w:val="28"/>
                <w:szCs w:val="28"/>
                <w:rtl/>
                <w:lang w:bidi="fa-IR"/>
              </w:rPr>
              <w:t>تدوین چارچوب تفصیلی مطالعاتی</w:t>
            </w:r>
          </w:p>
        </w:tc>
        <w:tc>
          <w:tcPr>
            <w:tcW w:w="365" w:type="pct"/>
            <w:shd w:val="clear" w:color="auto" w:fill="BFBFBF" w:themeFill="background1" w:themeFillShade="BF"/>
            <w:vAlign w:val="center"/>
          </w:tcPr>
          <w:p w14:paraId="686C7C0A" w14:textId="77777777" w:rsidR="00915C70" w:rsidRPr="00BB0A30" w:rsidRDefault="00915C70" w:rsidP="00971CC1">
            <w:pPr>
              <w:bidi/>
              <w:jc w:val="center"/>
              <w:rPr>
                <w:rFonts w:cs="B Mitra"/>
                <w:sz w:val="28"/>
                <w:szCs w:val="28"/>
                <w:rtl/>
              </w:rPr>
            </w:pPr>
          </w:p>
        </w:tc>
        <w:tc>
          <w:tcPr>
            <w:tcW w:w="391" w:type="pct"/>
            <w:shd w:val="clear" w:color="auto" w:fill="auto"/>
            <w:vAlign w:val="center"/>
          </w:tcPr>
          <w:p w14:paraId="24DF816C"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2D74D464"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7604D718"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32BC9A99" w14:textId="77777777" w:rsidR="00915C70" w:rsidRPr="00BB0A30" w:rsidRDefault="00915C70" w:rsidP="00971CC1">
            <w:pPr>
              <w:bidi/>
              <w:jc w:val="center"/>
              <w:rPr>
                <w:rFonts w:cs="B Mitra"/>
                <w:sz w:val="28"/>
                <w:szCs w:val="28"/>
                <w:rtl/>
              </w:rPr>
            </w:pPr>
          </w:p>
        </w:tc>
      </w:tr>
      <w:tr w:rsidR="00BB0A30" w:rsidRPr="00BB0A30" w14:paraId="77633C04" w14:textId="77777777" w:rsidTr="00915C70">
        <w:trPr>
          <w:jc w:val="center"/>
        </w:trPr>
        <w:tc>
          <w:tcPr>
            <w:tcW w:w="427" w:type="pct"/>
            <w:vMerge/>
            <w:vAlign w:val="center"/>
          </w:tcPr>
          <w:p w14:paraId="3CF21DFF" w14:textId="77777777" w:rsidR="00915C70" w:rsidRPr="00BB0A30" w:rsidRDefault="00915C70" w:rsidP="00971CC1">
            <w:pPr>
              <w:bidi/>
              <w:jc w:val="center"/>
              <w:rPr>
                <w:rFonts w:cs="B Mitra"/>
                <w:sz w:val="28"/>
                <w:szCs w:val="28"/>
                <w:rtl/>
              </w:rPr>
            </w:pPr>
          </w:p>
        </w:tc>
        <w:tc>
          <w:tcPr>
            <w:tcW w:w="2610" w:type="pct"/>
            <w:vAlign w:val="center"/>
          </w:tcPr>
          <w:p w14:paraId="2F75A491" w14:textId="77777777" w:rsidR="00915C70" w:rsidRPr="00BB0A30" w:rsidRDefault="00915C70" w:rsidP="00971CC1">
            <w:pPr>
              <w:bidi/>
              <w:jc w:val="center"/>
              <w:rPr>
                <w:rFonts w:cs="B Mitra"/>
                <w:sz w:val="28"/>
                <w:szCs w:val="28"/>
                <w:rtl/>
              </w:rPr>
            </w:pPr>
            <w:r w:rsidRPr="00BB0A30">
              <w:rPr>
                <w:rFonts w:cs="B Mitra"/>
                <w:sz w:val="28"/>
                <w:szCs w:val="28"/>
                <w:rtl/>
                <w:lang w:bidi="fa-IR"/>
              </w:rPr>
              <w:t>بر</w:t>
            </w:r>
            <w:r w:rsidRPr="00BB0A30">
              <w:rPr>
                <w:rFonts w:cs="B Mitra" w:hint="cs"/>
                <w:sz w:val="28"/>
                <w:szCs w:val="28"/>
                <w:rtl/>
                <w:lang w:bidi="fa-IR"/>
              </w:rPr>
              <w:t>رسی</w:t>
            </w:r>
            <w:r w:rsidRPr="00BB0A30">
              <w:rPr>
                <w:rFonts w:cs="B Mitra"/>
                <w:sz w:val="28"/>
                <w:szCs w:val="28"/>
                <w:rtl/>
                <w:lang w:bidi="fa-IR"/>
              </w:rPr>
              <w:t xml:space="preserve"> </w:t>
            </w:r>
            <w:r w:rsidRPr="00BB0A30">
              <w:rPr>
                <w:rFonts w:cs="B Mitra" w:hint="cs"/>
                <w:sz w:val="28"/>
                <w:szCs w:val="28"/>
                <w:rtl/>
                <w:lang w:bidi="fa-IR"/>
              </w:rPr>
              <w:t>اجمالی صنعت گردشگری در ایران</w:t>
            </w:r>
          </w:p>
        </w:tc>
        <w:tc>
          <w:tcPr>
            <w:tcW w:w="365" w:type="pct"/>
            <w:shd w:val="clear" w:color="auto" w:fill="BFBFBF" w:themeFill="background1" w:themeFillShade="BF"/>
            <w:vAlign w:val="center"/>
          </w:tcPr>
          <w:p w14:paraId="4F371BDA" w14:textId="77777777" w:rsidR="00915C70" w:rsidRPr="00BB0A30" w:rsidRDefault="00915C70" w:rsidP="00971CC1">
            <w:pPr>
              <w:bidi/>
              <w:jc w:val="center"/>
              <w:rPr>
                <w:rFonts w:cs="B Mitra"/>
                <w:sz w:val="28"/>
                <w:szCs w:val="28"/>
                <w:rtl/>
              </w:rPr>
            </w:pPr>
          </w:p>
        </w:tc>
        <w:tc>
          <w:tcPr>
            <w:tcW w:w="391" w:type="pct"/>
            <w:shd w:val="clear" w:color="auto" w:fill="BFBFBF" w:themeFill="background1" w:themeFillShade="BF"/>
            <w:vAlign w:val="center"/>
          </w:tcPr>
          <w:p w14:paraId="1034577C"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430CE8FE"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615333E9"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4FFB511A" w14:textId="77777777" w:rsidR="00915C70" w:rsidRPr="00BB0A30" w:rsidRDefault="00915C70" w:rsidP="00971CC1">
            <w:pPr>
              <w:bidi/>
              <w:jc w:val="center"/>
              <w:rPr>
                <w:rFonts w:cs="B Mitra"/>
                <w:sz w:val="28"/>
                <w:szCs w:val="28"/>
                <w:rtl/>
              </w:rPr>
            </w:pPr>
          </w:p>
        </w:tc>
      </w:tr>
      <w:tr w:rsidR="00BB0A30" w:rsidRPr="00BB0A30" w14:paraId="695CB7E0" w14:textId="77777777" w:rsidTr="00915C70">
        <w:trPr>
          <w:trHeight w:val="413"/>
          <w:jc w:val="center"/>
        </w:trPr>
        <w:tc>
          <w:tcPr>
            <w:tcW w:w="427" w:type="pct"/>
            <w:vMerge/>
            <w:vAlign w:val="center"/>
          </w:tcPr>
          <w:p w14:paraId="35026309" w14:textId="77777777" w:rsidR="00915C70" w:rsidRPr="00BB0A30" w:rsidRDefault="00915C70" w:rsidP="00971CC1">
            <w:pPr>
              <w:bidi/>
              <w:jc w:val="center"/>
              <w:rPr>
                <w:rFonts w:cs="B Mitra"/>
                <w:sz w:val="28"/>
                <w:szCs w:val="28"/>
                <w:rtl/>
              </w:rPr>
            </w:pPr>
          </w:p>
        </w:tc>
        <w:tc>
          <w:tcPr>
            <w:tcW w:w="2610" w:type="pct"/>
            <w:vAlign w:val="center"/>
          </w:tcPr>
          <w:p w14:paraId="379E143B" w14:textId="77777777" w:rsidR="00915C70" w:rsidRPr="00BB0A30" w:rsidRDefault="00915C70" w:rsidP="00971CC1">
            <w:pPr>
              <w:bidi/>
              <w:spacing w:line="360" w:lineRule="auto"/>
              <w:jc w:val="both"/>
              <w:rPr>
                <w:rFonts w:cs="B Mitra"/>
                <w:sz w:val="28"/>
                <w:szCs w:val="28"/>
                <w:rtl/>
              </w:rPr>
            </w:pPr>
            <w:r w:rsidRPr="00BB0A30">
              <w:rPr>
                <w:rFonts w:cs="B Mitra"/>
                <w:sz w:val="28"/>
                <w:szCs w:val="28"/>
                <w:rtl/>
                <w:lang w:bidi="fa-IR"/>
              </w:rPr>
              <w:t>بررس</w:t>
            </w:r>
            <w:r w:rsidRPr="00BB0A30">
              <w:rPr>
                <w:rFonts w:cs="B Mitra" w:hint="cs"/>
                <w:sz w:val="28"/>
                <w:szCs w:val="28"/>
                <w:rtl/>
                <w:lang w:bidi="fa-IR"/>
              </w:rPr>
              <w:t>ی</w:t>
            </w:r>
            <w:r w:rsidRPr="00BB0A30">
              <w:rPr>
                <w:rFonts w:cs="B Mitra"/>
                <w:sz w:val="28"/>
                <w:szCs w:val="28"/>
                <w:rtl/>
                <w:lang w:bidi="fa-IR"/>
              </w:rPr>
              <w:t xml:space="preserve"> جا</w:t>
            </w:r>
            <w:r w:rsidRPr="00BB0A30">
              <w:rPr>
                <w:rFonts w:cs="B Mitra" w:hint="cs"/>
                <w:sz w:val="28"/>
                <w:szCs w:val="28"/>
                <w:rtl/>
                <w:lang w:bidi="fa-IR"/>
              </w:rPr>
              <w:t>ی</w:t>
            </w:r>
            <w:r w:rsidRPr="00BB0A30">
              <w:rPr>
                <w:rFonts w:cs="B Mitra" w:hint="eastAsia"/>
                <w:sz w:val="28"/>
                <w:szCs w:val="28"/>
                <w:rtl/>
                <w:lang w:bidi="fa-IR"/>
              </w:rPr>
              <w:t>گاه</w:t>
            </w:r>
            <w:r w:rsidRPr="00BB0A30">
              <w:rPr>
                <w:rFonts w:cs="B Mitra"/>
                <w:sz w:val="28"/>
                <w:szCs w:val="28"/>
                <w:rtl/>
                <w:lang w:bidi="fa-IR"/>
              </w:rPr>
              <w:t xml:space="preserve"> صندوق بازنشستگ</w:t>
            </w:r>
            <w:r w:rsidRPr="00BB0A30">
              <w:rPr>
                <w:rFonts w:cs="B Mitra" w:hint="cs"/>
                <w:sz w:val="28"/>
                <w:szCs w:val="28"/>
                <w:rtl/>
                <w:lang w:bidi="fa-IR"/>
              </w:rPr>
              <w:t>ی</w:t>
            </w:r>
            <w:r w:rsidRPr="00BB0A30">
              <w:rPr>
                <w:rFonts w:cs="B Mitra"/>
                <w:sz w:val="28"/>
                <w:szCs w:val="28"/>
                <w:rtl/>
                <w:lang w:bidi="fa-IR"/>
              </w:rPr>
              <w:t xml:space="preserve"> در صنعت گردشگر</w:t>
            </w:r>
            <w:r w:rsidRPr="00BB0A30">
              <w:rPr>
                <w:rFonts w:cs="B Mitra" w:hint="cs"/>
                <w:sz w:val="28"/>
                <w:szCs w:val="28"/>
                <w:rtl/>
                <w:lang w:bidi="fa-IR"/>
              </w:rPr>
              <w:t>ی</w:t>
            </w:r>
            <w:r w:rsidRPr="00BB0A30">
              <w:rPr>
                <w:rFonts w:cs="B Mitra"/>
                <w:sz w:val="28"/>
                <w:szCs w:val="28"/>
                <w:rtl/>
                <w:lang w:bidi="fa-IR"/>
              </w:rPr>
              <w:t xml:space="preserve"> کشور </w:t>
            </w:r>
          </w:p>
        </w:tc>
        <w:tc>
          <w:tcPr>
            <w:tcW w:w="365" w:type="pct"/>
            <w:shd w:val="clear" w:color="auto" w:fill="auto"/>
            <w:vAlign w:val="center"/>
          </w:tcPr>
          <w:p w14:paraId="467AEB9B" w14:textId="77777777" w:rsidR="00915C70" w:rsidRPr="00BB0A30" w:rsidRDefault="00915C70" w:rsidP="00971CC1">
            <w:pPr>
              <w:bidi/>
              <w:jc w:val="center"/>
              <w:rPr>
                <w:rFonts w:cs="B Mitra"/>
                <w:sz w:val="28"/>
                <w:szCs w:val="28"/>
                <w:rtl/>
              </w:rPr>
            </w:pPr>
          </w:p>
        </w:tc>
        <w:tc>
          <w:tcPr>
            <w:tcW w:w="391" w:type="pct"/>
            <w:shd w:val="clear" w:color="auto" w:fill="BFBFBF" w:themeFill="background1" w:themeFillShade="BF"/>
            <w:vAlign w:val="center"/>
          </w:tcPr>
          <w:p w14:paraId="74AD80C8"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3F3272F1"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0D704BD0"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2819303F" w14:textId="77777777" w:rsidR="00915C70" w:rsidRPr="00BB0A30" w:rsidRDefault="00915C70" w:rsidP="00971CC1">
            <w:pPr>
              <w:bidi/>
              <w:jc w:val="center"/>
              <w:rPr>
                <w:rFonts w:cs="B Mitra"/>
                <w:sz w:val="28"/>
                <w:szCs w:val="28"/>
                <w:rtl/>
              </w:rPr>
            </w:pPr>
          </w:p>
        </w:tc>
      </w:tr>
      <w:tr w:rsidR="00BB0A30" w:rsidRPr="00BB0A30" w14:paraId="45155749" w14:textId="77777777" w:rsidTr="00915C70">
        <w:trPr>
          <w:jc w:val="center"/>
        </w:trPr>
        <w:tc>
          <w:tcPr>
            <w:tcW w:w="427" w:type="pct"/>
            <w:vMerge w:val="restart"/>
            <w:vAlign w:val="center"/>
          </w:tcPr>
          <w:p w14:paraId="25070829" w14:textId="77777777" w:rsidR="00915C70" w:rsidRPr="00BB0A30" w:rsidRDefault="00915C70" w:rsidP="00971CC1">
            <w:pPr>
              <w:bidi/>
              <w:jc w:val="center"/>
              <w:rPr>
                <w:rFonts w:cs="B Mitra"/>
                <w:sz w:val="28"/>
                <w:szCs w:val="28"/>
                <w:rtl/>
              </w:rPr>
            </w:pPr>
            <w:r w:rsidRPr="00BB0A30">
              <w:rPr>
                <w:rFonts w:cs="B Mitra" w:hint="cs"/>
                <w:sz w:val="28"/>
                <w:szCs w:val="28"/>
                <w:rtl/>
              </w:rPr>
              <w:t>2</w:t>
            </w:r>
          </w:p>
        </w:tc>
        <w:tc>
          <w:tcPr>
            <w:tcW w:w="2610" w:type="pct"/>
            <w:vAlign w:val="center"/>
          </w:tcPr>
          <w:p w14:paraId="19D0C312" w14:textId="77777777" w:rsidR="00915C70" w:rsidRPr="00BB0A30" w:rsidRDefault="00915C70" w:rsidP="00971CC1">
            <w:pPr>
              <w:bidi/>
              <w:jc w:val="center"/>
              <w:rPr>
                <w:rFonts w:cs="B Mitra"/>
                <w:sz w:val="28"/>
                <w:szCs w:val="28"/>
                <w:rtl/>
              </w:rPr>
            </w:pPr>
            <w:r w:rsidRPr="00BB0A30">
              <w:rPr>
                <w:rFonts w:cs="B Mitra" w:hint="cs"/>
                <w:sz w:val="28"/>
                <w:szCs w:val="28"/>
                <w:rtl/>
                <w:lang w:bidi="fa-IR"/>
              </w:rPr>
              <w:t>شناخت اثرات تحریم بر صنعت گردشگری کشور</w:t>
            </w:r>
          </w:p>
        </w:tc>
        <w:tc>
          <w:tcPr>
            <w:tcW w:w="365" w:type="pct"/>
            <w:shd w:val="clear" w:color="auto" w:fill="auto"/>
            <w:vAlign w:val="center"/>
          </w:tcPr>
          <w:p w14:paraId="78D84986" w14:textId="77777777" w:rsidR="00915C70" w:rsidRPr="00BB0A30" w:rsidRDefault="00915C70" w:rsidP="00971CC1">
            <w:pPr>
              <w:bidi/>
              <w:jc w:val="center"/>
              <w:rPr>
                <w:rFonts w:cs="B Mitra"/>
                <w:sz w:val="28"/>
                <w:szCs w:val="28"/>
                <w:rtl/>
              </w:rPr>
            </w:pPr>
          </w:p>
        </w:tc>
        <w:tc>
          <w:tcPr>
            <w:tcW w:w="391" w:type="pct"/>
            <w:shd w:val="clear" w:color="auto" w:fill="auto"/>
            <w:vAlign w:val="center"/>
          </w:tcPr>
          <w:p w14:paraId="1C899E88" w14:textId="77777777" w:rsidR="00915C70" w:rsidRPr="00BB0A30" w:rsidRDefault="00915C70" w:rsidP="00971CC1">
            <w:pPr>
              <w:bidi/>
              <w:jc w:val="center"/>
              <w:rPr>
                <w:rFonts w:cs="B Mitra"/>
                <w:sz w:val="28"/>
                <w:szCs w:val="28"/>
                <w:rtl/>
              </w:rPr>
            </w:pPr>
          </w:p>
        </w:tc>
        <w:tc>
          <w:tcPr>
            <w:tcW w:w="402" w:type="pct"/>
            <w:shd w:val="clear" w:color="auto" w:fill="BFBFBF" w:themeFill="background1" w:themeFillShade="BF"/>
            <w:vAlign w:val="center"/>
          </w:tcPr>
          <w:p w14:paraId="66937CD4"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4328BE69" w14:textId="77777777" w:rsidR="00915C70" w:rsidRPr="00BB0A30" w:rsidRDefault="00915C70" w:rsidP="00971CC1">
            <w:pPr>
              <w:bidi/>
              <w:jc w:val="center"/>
              <w:rPr>
                <w:rFonts w:cs="B Mitra"/>
                <w:sz w:val="28"/>
                <w:szCs w:val="28"/>
                <w:rtl/>
              </w:rPr>
            </w:pPr>
          </w:p>
        </w:tc>
        <w:tc>
          <w:tcPr>
            <w:tcW w:w="402" w:type="pct"/>
            <w:shd w:val="clear" w:color="auto" w:fill="auto"/>
            <w:vAlign w:val="center"/>
          </w:tcPr>
          <w:p w14:paraId="0D1DA37B" w14:textId="77777777" w:rsidR="00915C70" w:rsidRPr="00BB0A30" w:rsidRDefault="00915C70" w:rsidP="00971CC1">
            <w:pPr>
              <w:bidi/>
              <w:jc w:val="center"/>
              <w:rPr>
                <w:rFonts w:cs="B Mitra"/>
                <w:sz w:val="28"/>
                <w:szCs w:val="28"/>
                <w:rtl/>
              </w:rPr>
            </w:pPr>
          </w:p>
        </w:tc>
      </w:tr>
      <w:tr w:rsidR="00BB0A30" w:rsidRPr="00BB0A30" w14:paraId="7F7F5E68" w14:textId="77777777" w:rsidTr="00915C70">
        <w:trPr>
          <w:jc w:val="center"/>
        </w:trPr>
        <w:tc>
          <w:tcPr>
            <w:tcW w:w="427" w:type="pct"/>
            <w:vMerge/>
            <w:vAlign w:val="center"/>
          </w:tcPr>
          <w:p w14:paraId="5EC26ECC" w14:textId="77777777" w:rsidR="00915C70" w:rsidRPr="00BB0A30" w:rsidRDefault="00915C70" w:rsidP="00971CC1">
            <w:pPr>
              <w:bidi/>
              <w:jc w:val="center"/>
              <w:rPr>
                <w:rFonts w:cs="B Mitra"/>
                <w:sz w:val="28"/>
                <w:szCs w:val="28"/>
                <w:rtl/>
              </w:rPr>
            </w:pPr>
          </w:p>
        </w:tc>
        <w:tc>
          <w:tcPr>
            <w:tcW w:w="2610" w:type="pct"/>
            <w:vAlign w:val="center"/>
          </w:tcPr>
          <w:p w14:paraId="64217BCC" w14:textId="77777777" w:rsidR="00915C70" w:rsidRPr="00BB0A30" w:rsidRDefault="00915C70" w:rsidP="00971CC1">
            <w:pPr>
              <w:bidi/>
              <w:jc w:val="center"/>
              <w:rPr>
                <w:rFonts w:cs="B Mitra"/>
                <w:sz w:val="28"/>
                <w:szCs w:val="28"/>
                <w:rtl/>
              </w:rPr>
            </w:pPr>
            <w:r w:rsidRPr="00BB0A30">
              <w:rPr>
                <w:rFonts w:cs="B Mitra" w:hint="cs"/>
                <w:sz w:val="28"/>
                <w:szCs w:val="28"/>
                <w:rtl/>
                <w:lang w:bidi="fa-IR"/>
              </w:rPr>
              <w:t>ارزیابی نقاط قوت و ضعف و فرصتها و تهدیدهای پیش رو</w:t>
            </w:r>
          </w:p>
        </w:tc>
        <w:tc>
          <w:tcPr>
            <w:tcW w:w="365" w:type="pct"/>
            <w:vAlign w:val="center"/>
          </w:tcPr>
          <w:p w14:paraId="73972C54" w14:textId="77777777" w:rsidR="00915C70" w:rsidRPr="00BB0A30" w:rsidRDefault="00915C70" w:rsidP="00971CC1">
            <w:pPr>
              <w:bidi/>
              <w:jc w:val="center"/>
              <w:rPr>
                <w:rFonts w:cs="B Mitra"/>
                <w:sz w:val="28"/>
                <w:szCs w:val="28"/>
                <w:rtl/>
              </w:rPr>
            </w:pPr>
          </w:p>
        </w:tc>
        <w:tc>
          <w:tcPr>
            <w:tcW w:w="391" w:type="pct"/>
            <w:vAlign w:val="center"/>
          </w:tcPr>
          <w:p w14:paraId="098C8FF3" w14:textId="77777777" w:rsidR="00915C70" w:rsidRPr="00BB0A30" w:rsidRDefault="00915C70" w:rsidP="00971CC1">
            <w:pPr>
              <w:bidi/>
              <w:jc w:val="center"/>
              <w:rPr>
                <w:rFonts w:cs="B Mitra"/>
                <w:sz w:val="28"/>
                <w:szCs w:val="28"/>
                <w:rtl/>
              </w:rPr>
            </w:pPr>
          </w:p>
        </w:tc>
        <w:tc>
          <w:tcPr>
            <w:tcW w:w="402" w:type="pct"/>
            <w:shd w:val="clear" w:color="auto" w:fill="BFBFBF" w:themeFill="background1" w:themeFillShade="BF"/>
            <w:vAlign w:val="center"/>
          </w:tcPr>
          <w:p w14:paraId="707B1373" w14:textId="77777777" w:rsidR="00915C70" w:rsidRPr="00BB0A30" w:rsidRDefault="00915C70" w:rsidP="00971CC1">
            <w:pPr>
              <w:bidi/>
              <w:jc w:val="center"/>
              <w:rPr>
                <w:rFonts w:cs="B Mitra"/>
                <w:sz w:val="28"/>
                <w:szCs w:val="28"/>
                <w:rtl/>
              </w:rPr>
            </w:pPr>
          </w:p>
        </w:tc>
        <w:tc>
          <w:tcPr>
            <w:tcW w:w="402" w:type="pct"/>
            <w:vAlign w:val="center"/>
          </w:tcPr>
          <w:p w14:paraId="3CA60921" w14:textId="77777777" w:rsidR="00915C70" w:rsidRPr="00BB0A30" w:rsidRDefault="00915C70" w:rsidP="00971CC1">
            <w:pPr>
              <w:bidi/>
              <w:jc w:val="center"/>
              <w:rPr>
                <w:rFonts w:cs="B Mitra"/>
                <w:sz w:val="28"/>
                <w:szCs w:val="28"/>
                <w:rtl/>
              </w:rPr>
            </w:pPr>
          </w:p>
        </w:tc>
        <w:tc>
          <w:tcPr>
            <w:tcW w:w="402" w:type="pct"/>
            <w:shd w:val="clear" w:color="auto" w:fill="FFFFFF" w:themeFill="background1"/>
            <w:vAlign w:val="center"/>
          </w:tcPr>
          <w:p w14:paraId="48B9159F" w14:textId="77777777" w:rsidR="00915C70" w:rsidRPr="00BB0A30" w:rsidRDefault="00915C70" w:rsidP="00971CC1">
            <w:pPr>
              <w:bidi/>
              <w:jc w:val="center"/>
              <w:rPr>
                <w:rFonts w:cs="B Mitra"/>
                <w:sz w:val="28"/>
                <w:szCs w:val="28"/>
                <w:rtl/>
              </w:rPr>
            </w:pPr>
          </w:p>
        </w:tc>
      </w:tr>
      <w:tr w:rsidR="00BB0A30" w:rsidRPr="00BB0A30" w14:paraId="4F0E4735" w14:textId="77777777" w:rsidTr="00915C70">
        <w:trPr>
          <w:jc w:val="center"/>
        </w:trPr>
        <w:tc>
          <w:tcPr>
            <w:tcW w:w="427" w:type="pct"/>
            <w:vMerge w:val="restart"/>
            <w:vAlign w:val="center"/>
          </w:tcPr>
          <w:p w14:paraId="5455C054" w14:textId="77777777" w:rsidR="00915C70" w:rsidRPr="00BB0A30" w:rsidRDefault="00915C70" w:rsidP="00971CC1">
            <w:pPr>
              <w:bidi/>
              <w:jc w:val="center"/>
              <w:rPr>
                <w:rFonts w:cs="B Mitra"/>
                <w:sz w:val="28"/>
                <w:szCs w:val="28"/>
                <w:rtl/>
              </w:rPr>
            </w:pPr>
            <w:r w:rsidRPr="00BB0A30">
              <w:rPr>
                <w:rFonts w:cs="B Mitra" w:hint="cs"/>
                <w:sz w:val="28"/>
                <w:szCs w:val="28"/>
                <w:rtl/>
              </w:rPr>
              <w:t>3</w:t>
            </w:r>
          </w:p>
        </w:tc>
        <w:tc>
          <w:tcPr>
            <w:tcW w:w="2610" w:type="pct"/>
            <w:vAlign w:val="center"/>
          </w:tcPr>
          <w:p w14:paraId="78C03CCA" w14:textId="77777777" w:rsidR="00915C70" w:rsidRPr="00BB0A30" w:rsidRDefault="00915C70" w:rsidP="00971CC1">
            <w:pPr>
              <w:bidi/>
              <w:jc w:val="center"/>
              <w:rPr>
                <w:rFonts w:cs="B Mitra"/>
                <w:sz w:val="28"/>
                <w:szCs w:val="28"/>
                <w:rtl/>
              </w:rPr>
            </w:pPr>
            <w:r w:rsidRPr="00BB0A30">
              <w:rPr>
                <w:rFonts w:cs="B Mitra" w:hint="cs"/>
                <w:sz w:val="28"/>
                <w:szCs w:val="28"/>
                <w:rtl/>
                <w:lang w:bidi="fa-IR"/>
              </w:rPr>
              <w:t>تدوین چشم انداز فعالیت صندوق بازنشستگی در حوزه گردشگری</w:t>
            </w:r>
          </w:p>
        </w:tc>
        <w:tc>
          <w:tcPr>
            <w:tcW w:w="365" w:type="pct"/>
            <w:vAlign w:val="center"/>
          </w:tcPr>
          <w:p w14:paraId="01E90F44" w14:textId="77777777" w:rsidR="00915C70" w:rsidRPr="00BB0A30" w:rsidRDefault="00915C70" w:rsidP="00971CC1">
            <w:pPr>
              <w:bidi/>
              <w:jc w:val="center"/>
              <w:rPr>
                <w:rFonts w:cs="B Mitra"/>
                <w:sz w:val="28"/>
                <w:szCs w:val="28"/>
                <w:rtl/>
              </w:rPr>
            </w:pPr>
          </w:p>
        </w:tc>
        <w:tc>
          <w:tcPr>
            <w:tcW w:w="391" w:type="pct"/>
            <w:vAlign w:val="center"/>
          </w:tcPr>
          <w:p w14:paraId="64FB5D2C" w14:textId="77777777" w:rsidR="00915C70" w:rsidRPr="00BB0A30" w:rsidRDefault="00915C70" w:rsidP="00971CC1">
            <w:pPr>
              <w:bidi/>
              <w:jc w:val="center"/>
              <w:rPr>
                <w:rFonts w:cs="B Mitra"/>
                <w:sz w:val="28"/>
                <w:szCs w:val="28"/>
                <w:rtl/>
              </w:rPr>
            </w:pPr>
          </w:p>
        </w:tc>
        <w:tc>
          <w:tcPr>
            <w:tcW w:w="402" w:type="pct"/>
            <w:vAlign w:val="center"/>
          </w:tcPr>
          <w:p w14:paraId="1A32470B" w14:textId="77777777" w:rsidR="00915C70" w:rsidRPr="00BB0A30" w:rsidRDefault="00915C70" w:rsidP="00971CC1">
            <w:pPr>
              <w:bidi/>
              <w:jc w:val="center"/>
              <w:rPr>
                <w:rFonts w:cs="B Mitra"/>
                <w:sz w:val="28"/>
                <w:szCs w:val="28"/>
                <w:rtl/>
              </w:rPr>
            </w:pPr>
          </w:p>
        </w:tc>
        <w:tc>
          <w:tcPr>
            <w:tcW w:w="402" w:type="pct"/>
            <w:shd w:val="clear" w:color="auto" w:fill="BFBFBF" w:themeFill="background1" w:themeFillShade="BF"/>
            <w:vAlign w:val="center"/>
          </w:tcPr>
          <w:p w14:paraId="15DC2440" w14:textId="77777777" w:rsidR="00915C70" w:rsidRPr="00BB0A30" w:rsidRDefault="00915C70" w:rsidP="00971CC1">
            <w:pPr>
              <w:bidi/>
              <w:jc w:val="center"/>
              <w:rPr>
                <w:rFonts w:cs="B Mitra"/>
                <w:sz w:val="28"/>
                <w:szCs w:val="28"/>
                <w:rtl/>
              </w:rPr>
            </w:pPr>
          </w:p>
        </w:tc>
        <w:tc>
          <w:tcPr>
            <w:tcW w:w="402" w:type="pct"/>
            <w:vAlign w:val="center"/>
          </w:tcPr>
          <w:p w14:paraId="39676804" w14:textId="77777777" w:rsidR="00915C70" w:rsidRPr="00BB0A30" w:rsidRDefault="00915C70" w:rsidP="00971CC1">
            <w:pPr>
              <w:bidi/>
              <w:jc w:val="center"/>
              <w:rPr>
                <w:rFonts w:cs="B Mitra"/>
                <w:sz w:val="28"/>
                <w:szCs w:val="28"/>
                <w:rtl/>
              </w:rPr>
            </w:pPr>
          </w:p>
        </w:tc>
      </w:tr>
      <w:tr w:rsidR="00BB0A30" w:rsidRPr="00BB0A30" w14:paraId="0263B0EE" w14:textId="77777777" w:rsidTr="00915C70">
        <w:trPr>
          <w:jc w:val="center"/>
        </w:trPr>
        <w:tc>
          <w:tcPr>
            <w:tcW w:w="427" w:type="pct"/>
            <w:vMerge/>
            <w:vAlign w:val="center"/>
          </w:tcPr>
          <w:p w14:paraId="71CE895A" w14:textId="77777777" w:rsidR="00915C70" w:rsidRPr="00BB0A30" w:rsidRDefault="00915C70" w:rsidP="00971CC1">
            <w:pPr>
              <w:bidi/>
              <w:jc w:val="center"/>
              <w:rPr>
                <w:rFonts w:cs="B Mitra"/>
                <w:sz w:val="28"/>
                <w:szCs w:val="28"/>
                <w:rtl/>
              </w:rPr>
            </w:pPr>
          </w:p>
        </w:tc>
        <w:tc>
          <w:tcPr>
            <w:tcW w:w="2610" w:type="pct"/>
            <w:vAlign w:val="center"/>
          </w:tcPr>
          <w:p w14:paraId="1B783E61" w14:textId="77777777" w:rsidR="00915C70" w:rsidRPr="00BB0A30" w:rsidRDefault="00915C70" w:rsidP="00971CC1">
            <w:pPr>
              <w:bidi/>
              <w:jc w:val="center"/>
              <w:rPr>
                <w:rFonts w:cs="B Mitra"/>
                <w:sz w:val="28"/>
                <w:szCs w:val="28"/>
                <w:rtl/>
              </w:rPr>
            </w:pPr>
            <w:r w:rsidRPr="00BB0A30">
              <w:rPr>
                <w:rFonts w:cs="B Mitra" w:hint="cs"/>
                <w:sz w:val="28"/>
                <w:szCs w:val="28"/>
                <w:rtl/>
                <w:lang w:bidi="fa-IR"/>
              </w:rPr>
              <w:t>راهبردها و سیاستهای پیشنهادی</w:t>
            </w:r>
          </w:p>
        </w:tc>
        <w:tc>
          <w:tcPr>
            <w:tcW w:w="365" w:type="pct"/>
            <w:vAlign w:val="center"/>
          </w:tcPr>
          <w:p w14:paraId="6EFDCC4D" w14:textId="77777777" w:rsidR="00915C70" w:rsidRPr="00BB0A30" w:rsidRDefault="00915C70" w:rsidP="00971CC1">
            <w:pPr>
              <w:bidi/>
              <w:jc w:val="center"/>
              <w:rPr>
                <w:rFonts w:cs="B Mitra"/>
                <w:sz w:val="28"/>
                <w:szCs w:val="28"/>
                <w:rtl/>
              </w:rPr>
            </w:pPr>
          </w:p>
        </w:tc>
        <w:tc>
          <w:tcPr>
            <w:tcW w:w="391" w:type="pct"/>
            <w:vAlign w:val="center"/>
          </w:tcPr>
          <w:p w14:paraId="1993A79A" w14:textId="77777777" w:rsidR="00915C70" w:rsidRPr="00BB0A30" w:rsidRDefault="00915C70" w:rsidP="00971CC1">
            <w:pPr>
              <w:bidi/>
              <w:jc w:val="center"/>
              <w:rPr>
                <w:rFonts w:cs="B Mitra"/>
                <w:sz w:val="28"/>
                <w:szCs w:val="28"/>
                <w:rtl/>
              </w:rPr>
            </w:pPr>
          </w:p>
        </w:tc>
        <w:tc>
          <w:tcPr>
            <w:tcW w:w="402" w:type="pct"/>
            <w:vAlign w:val="center"/>
          </w:tcPr>
          <w:p w14:paraId="50917BB6" w14:textId="77777777" w:rsidR="00915C70" w:rsidRPr="00BB0A30" w:rsidRDefault="00915C70" w:rsidP="00971CC1">
            <w:pPr>
              <w:bidi/>
              <w:jc w:val="center"/>
              <w:rPr>
                <w:rFonts w:cs="B Mitra"/>
                <w:sz w:val="28"/>
                <w:szCs w:val="28"/>
                <w:rtl/>
              </w:rPr>
            </w:pPr>
          </w:p>
        </w:tc>
        <w:tc>
          <w:tcPr>
            <w:tcW w:w="402" w:type="pct"/>
            <w:vAlign w:val="center"/>
          </w:tcPr>
          <w:p w14:paraId="7843DADE" w14:textId="77777777" w:rsidR="00915C70" w:rsidRPr="00BB0A30" w:rsidRDefault="00915C70" w:rsidP="00971CC1">
            <w:pPr>
              <w:bidi/>
              <w:jc w:val="center"/>
              <w:rPr>
                <w:rFonts w:cs="B Mitra"/>
                <w:sz w:val="28"/>
                <w:szCs w:val="28"/>
                <w:rtl/>
              </w:rPr>
            </w:pPr>
          </w:p>
        </w:tc>
        <w:tc>
          <w:tcPr>
            <w:tcW w:w="402" w:type="pct"/>
            <w:shd w:val="clear" w:color="auto" w:fill="BFBFBF" w:themeFill="background1" w:themeFillShade="BF"/>
            <w:vAlign w:val="center"/>
          </w:tcPr>
          <w:p w14:paraId="5E306A1D" w14:textId="77777777" w:rsidR="00915C70" w:rsidRPr="00BB0A30" w:rsidRDefault="00915C70" w:rsidP="00971CC1">
            <w:pPr>
              <w:bidi/>
              <w:jc w:val="center"/>
              <w:rPr>
                <w:rFonts w:cs="B Mitra"/>
                <w:sz w:val="28"/>
                <w:szCs w:val="28"/>
                <w:rtl/>
              </w:rPr>
            </w:pPr>
          </w:p>
        </w:tc>
      </w:tr>
    </w:tbl>
    <w:p w14:paraId="6C37303A" w14:textId="77777777" w:rsidR="00915C70" w:rsidRPr="00BB0A30" w:rsidRDefault="00915C70" w:rsidP="00915C70">
      <w:pPr>
        <w:bidi/>
        <w:spacing w:line="360" w:lineRule="auto"/>
        <w:jc w:val="both"/>
        <w:rPr>
          <w:rFonts w:cs="B Mitra"/>
          <w:sz w:val="26"/>
          <w:szCs w:val="26"/>
          <w:rtl/>
          <w:lang w:bidi="fa-IR"/>
        </w:rPr>
      </w:pPr>
    </w:p>
    <w:p w14:paraId="23908E9A" w14:textId="2B3941F2" w:rsidR="00F01EF9" w:rsidRPr="00BB0A30" w:rsidRDefault="00F01EF9" w:rsidP="00F01EF9">
      <w:pPr>
        <w:pStyle w:val="ListParagraph"/>
        <w:numPr>
          <w:ilvl w:val="0"/>
          <w:numId w:val="1"/>
        </w:numPr>
        <w:bidi/>
        <w:spacing w:line="360" w:lineRule="auto"/>
        <w:jc w:val="both"/>
        <w:rPr>
          <w:rFonts w:cs="B Mitra"/>
          <w:b/>
          <w:bCs/>
          <w:sz w:val="26"/>
          <w:szCs w:val="26"/>
          <w:rtl/>
          <w:lang w:bidi="fa-IR"/>
        </w:rPr>
      </w:pPr>
      <w:r w:rsidRPr="00BB0A30">
        <w:rPr>
          <w:rFonts w:cs="B Mitra" w:hint="cs"/>
          <w:b/>
          <w:bCs/>
          <w:sz w:val="26"/>
          <w:szCs w:val="26"/>
          <w:rtl/>
          <w:lang w:bidi="fa-IR"/>
        </w:rPr>
        <w:t>حق الزحمه</w:t>
      </w:r>
    </w:p>
    <w:p w14:paraId="2B45ADC4" w14:textId="7583699B" w:rsidR="008F13E4" w:rsidRPr="00BB0A30" w:rsidRDefault="008F13E4" w:rsidP="008F13E4">
      <w:pPr>
        <w:bidi/>
        <w:spacing w:line="360" w:lineRule="auto"/>
        <w:ind w:left="360"/>
        <w:jc w:val="both"/>
        <w:rPr>
          <w:rFonts w:cs="B Mitra"/>
          <w:sz w:val="28"/>
          <w:szCs w:val="28"/>
          <w:rtl/>
          <w:lang w:bidi="fa-IR"/>
        </w:rPr>
      </w:pPr>
      <w:r w:rsidRPr="00BB0A30">
        <w:rPr>
          <w:rFonts w:cs="B Mitra" w:hint="cs"/>
          <w:sz w:val="28"/>
          <w:szCs w:val="28"/>
          <w:rtl/>
          <w:lang w:bidi="fa-IR"/>
        </w:rPr>
        <w:t xml:space="preserve">مجموع حق الزحمه طرح معادل 737.000.000 ریال برآورده شده </w:t>
      </w:r>
      <w:r w:rsidRPr="00BB0A30">
        <w:rPr>
          <w:rFonts w:cs="B Mitra"/>
          <w:sz w:val="28"/>
          <w:szCs w:val="28"/>
          <w:rtl/>
          <w:lang w:bidi="fa-IR"/>
        </w:rPr>
        <w:t>که جزئ</w:t>
      </w:r>
      <w:r w:rsidRPr="00BB0A30">
        <w:rPr>
          <w:rFonts w:cs="B Mitra" w:hint="cs"/>
          <w:sz w:val="28"/>
          <w:szCs w:val="28"/>
          <w:rtl/>
          <w:lang w:bidi="fa-IR"/>
        </w:rPr>
        <w:t>ی</w:t>
      </w:r>
      <w:r w:rsidRPr="00BB0A30">
        <w:rPr>
          <w:rFonts w:cs="B Mitra" w:hint="eastAsia"/>
          <w:sz w:val="28"/>
          <w:szCs w:val="28"/>
          <w:rtl/>
          <w:lang w:bidi="fa-IR"/>
        </w:rPr>
        <w:t>ات</w:t>
      </w:r>
      <w:r w:rsidRPr="00BB0A30">
        <w:rPr>
          <w:rFonts w:cs="B Mitra"/>
          <w:sz w:val="28"/>
          <w:szCs w:val="28"/>
          <w:rtl/>
          <w:lang w:bidi="fa-IR"/>
        </w:rPr>
        <w:t xml:space="preserve"> آن به شرح جدول ذ</w:t>
      </w:r>
      <w:r w:rsidRPr="00BB0A30">
        <w:rPr>
          <w:rFonts w:cs="B Mitra" w:hint="cs"/>
          <w:sz w:val="28"/>
          <w:szCs w:val="28"/>
          <w:rtl/>
          <w:lang w:bidi="fa-IR"/>
        </w:rPr>
        <w:t>ی</w:t>
      </w:r>
      <w:r w:rsidRPr="00BB0A30">
        <w:rPr>
          <w:rFonts w:cs="B Mitra" w:hint="eastAsia"/>
          <w:sz w:val="28"/>
          <w:szCs w:val="28"/>
          <w:rtl/>
          <w:lang w:bidi="fa-IR"/>
        </w:rPr>
        <w:t>ل</w:t>
      </w:r>
      <w:r w:rsidRPr="00BB0A30">
        <w:rPr>
          <w:rFonts w:cs="B Mitra"/>
          <w:sz w:val="28"/>
          <w:szCs w:val="28"/>
          <w:rtl/>
          <w:lang w:bidi="fa-IR"/>
        </w:rPr>
        <w:t xml:space="preserve"> است:</w:t>
      </w:r>
    </w:p>
    <w:tbl>
      <w:tblPr>
        <w:tblW w:w="0" w:type="auto"/>
        <w:tblInd w:w="93" w:type="dxa"/>
        <w:tblLayout w:type="fixed"/>
        <w:tblLook w:val="04A0" w:firstRow="1" w:lastRow="0" w:firstColumn="1" w:lastColumn="0" w:noHBand="0" w:noVBand="1"/>
      </w:tblPr>
      <w:tblGrid>
        <w:gridCol w:w="1859"/>
        <w:gridCol w:w="1700"/>
        <w:gridCol w:w="1985"/>
        <w:gridCol w:w="3402"/>
      </w:tblGrid>
      <w:tr w:rsidR="00BB0A30" w:rsidRPr="00BB0A30" w14:paraId="769B74A8" w14:textId="77777777" w:rsidTr="0077749D">
        <w:trPr>
          <w:trHeight w:val="300"/>
        </w:trPr>
        <w:tc>
          <w:tcPr>
            <w:tcW w:w="1859" w:type="dxa"/>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bottom"/>
            <w:hideMark/>
          </w:tcPr>
          <w:p w14:paraId="37F590ED" w14:textId="77777777" w:rsidR="00F01EF9" w:rsidRPr="00BB0A30" w:rsidRDefault="00F01EF9" w:rsidP="00F01EF9">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حق الزحمه کل</w:t>
            </w:r>
          </w:p>
        </w:tc>
        <w:tc>
          <w:tcPr>
            <w:tcW w:w="1700" w:type="dxa"/>
            <w:tcBorders>
              <w:top w:val="single" w:sz="8" w:space="0" w:color="auto"/>
              <w:left w:val="nil"/>
              <w:bottom w:val="single" w:sz="4" w:space="0" w:color="auto"/>
              <w:right w:val="single" w:sz="4" w:space="0" w:color="auto"/>
            </w:tcBorders>
            <w:shd w:val="clear" w:color="auto" w:fill="D9D9D9" w:themeFill="background1" w:themeFillShade="D9"/>
            <w:noWrap/>
            <w:vAlign w:val="bottom"/>
            <w:hideMark/>
          </w:tcPr>
          <w:p w14:paraId="62C59788" w14:textId="77777777" w:rsidR="00F01EF9" w:rsidRPr="00BB0A30" w:rsidRDefault="00F01EF9" w:rsidP="00F01EF9">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حق الزحمه ساعتی</w:t>
            </w:r>
          </w:p>
        </w:tc>
        <w:tc>
          <w:tcPr>
            <w:tcW w:w="1985" w:type="dxa"/>
            <w:tcBorders>
              <w:top w:val="single" w:sz="8" w:space="0" w:color="auto"/>
              <w:left w:val="nil"/>
              <w:bottom w:val="single" w:sz="4" w:space="0" w:color="auto"/>
              <w:right w:val="single" w:sz="4" w:space="0" w:color="auto"/>
            </w:tcBorders>
            <w:shd w:val="clear" w:color="auto" w:fill="D9D9D9" w:themeFill="background1" w:themeFillShade="D9"/>
            <w:noWrap/>
            <w:vAlign w:val="bottom"/>
            <w:hideMark/>
          </w:tcPr>
          <w:p w14:paraId="51532887" w14:textId="77777777" w:rsidR="00F01EF9" w:rsidRPr="00BB0A30" w:rsidRDefault="00F01EF9" w:rsidP="00F01EF9">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ساعت حضور در پروژه</w:t>
            </w:r>
          </w:p>
        </w:tc>
        <w:tc>
          <w:tcPr>
            <w:tcW w:w="3402" w:type="dxa"/>
            <w:tcBorders>
              <w:top w:val="single" w:sz="8" w:space="0" w:color="auto"/>
              <w:left w:val="nil"/>
              <w:bottom w:val="single" w:sz="4" w:space="0" w:color="auto"/>
              <w:right w:val="single" w:sz="8" w:space="0" w:color="auto"/>
            </w:tcBorders>
            <w:shd w:val="clear" w:color="auto" w:fill="D9D9D9" w:themeFill="background1" w:themeFillShade="D9"/>
            <w:noWrap/>
            <w:vAlign w:val="bottom"/>
            <w:hideMark/>
          </w:tcPr>
          <w:p w14:paraId="7E46A100" w14:textId="77777777" w:rsidR="00F01EF9" w:rsidRPr="00BB0A30" w:rsidRDefault="00F01EF9" w:rsidP="00F01EF9">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کارشناسان</w:t>
            </w:r>
          </w:p>
        </w:tc>
      </w:tr>
      <w:tr w:rsidR="00BB0A30" w:rsidRPr="00BB0A30" w14:paraId="74FC6A61" w14:textId="77777777" w:rsidTr="00516D7A">
        <w:trPr>
          <w:trHeight w:val="273"/>
        </w:trPr>
        <w:tc>
          <w:tcPr>
            <w:tcW w:w="1859" w:type="dxa"/>
            <w:tcBorders>
              <w:top w:val="nil"/>
              <w:left w:val="single" w:sz="8" w:space="0" w:color="auto"/>
              <w:bottom w:val="single" w:sz="4" w:space="0" w:color="auto"/>
              <w:right w:val="single" w:sz="4" w:space="0" w:color="auto"/>
            </w:tcBorders>
            <w:shd w:val="clear" w:color="auto" w:fill="auto"/>
            <w:noWrap/>
            <w:vAlign w:val="bottom"/>
            <w:hideMark/>
          </w:tcPr>
          <w:p w14:paraId="44D75461" w14:textId="52D8087A"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hint="cs"/>
                <w:sz w:val="28"/>
                <w:szCs w:val="28"/>
                <w:rtl/>
              </w:rPr>
              <w:t>160</w:t>
            </w:r>
            <w:r w:rsidRPr="00BB0A30">
              <w:rPr>
                <w:rFonts w:ascii="Calibri" w:eastAsia="Times New Roman" w:hAnsi="Calibri" w:cs="B Mitra"/>
                <w:sz w:val="28"/>
                <w:szCs w:val="28"/>
              </w:rPr>
              <w:t>,000,000</w:t>
            </w:r>
          </w:p>
        </w:tc>
        <w:tc>
          <w:tcPr>
            <w:tcW w:w="1700" w:type="dxa"/>
            <w:tcBorders>
              <w:top w:val="nil"/>
              <w:left w:val="nil"/>
              <w:bottom w:val="single" w:sz="4" w:space="0" w:color="auto"/>
              <w:right w:val="single" w:sz="4" w:space="0" w:color="auto"/>
            </w:tcBorders>
            <w:shd w:val="clear" w:color="auto" w:fill="auto"/>
            <w:noWrap/>
            <w:vAlign w:val="bottom"/>
            <w:hideMark/>
          </w:tcPr>
          <w:p w14:paraId="13CCF71D" w14:textId="0715C758"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Pr>
              <w:t>400,000</w:t>
            </w:r>
          </w:p>
        </w:tc>
        <w:tc>
          <w:tcPr>
            <w:tcW w:w="1985" w:type="dxa"/>
            <w:tcBorders>
              <w:top w:val="nil"/>
              <w:left w:val="nil"/>
              <w:bottom w:val="single" w:sz="4" w:space="0" w:color="auto"/>
              <w:right w:val="single" w:sz="4" w:space="0" w:color="auto"/>
            </w:tcBorders>
            <w:shd w:val="clear" w:color="auto" w:fill="auto"/>
            <w:noWrap/>
            <w:vAlign w:val="bottom"/>
            <w:hideMark/>
          </w:tcPr>
          <w:p w14:paraId="3930E043" w14:textId="44D664CA"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hint="cs"/>
                <w:sz w:val="28"/>
                <w:szCs w:val="28"/>
                <w:rtl/>
              </w:rPr>
              <w:t>400</w:t>
            </w:r>
          </w:p>
        </w:tc>
        <w:tc>
          <w:tcPr>
            <w:tcW w:w="3402" w:type="dxa"/>
            <w:tcBorders>
              <w:top w:val="nil"/>
              <w:left w:val="nil"/>
              <w:bottom w:val="single" w:sz="4" w:space="0" w:color="auto"/>
              <w:right w:val="single" w:sz="8" w:space="0" w:color="auto"/>
            </w:tcBorders>
            <w:shd w:val="clear" w:color="auto" w:fill="auto"/>
            <w:noWrap/>
            <w:vAlign w:val="bottom"/>
            <w:hideMark/>
          </w:tcPr>
          <w:p w14:paraId="2318442E" w14:textId="77777777" w:rsidR="00F01EF9" w:rsidRPr="00BB0A30" w:rsidRDefault="00F01EF9" w:rsidP="00F01EF9">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مدیر پروژه</w:t>
            </w:r>
          </w:p>
        </w:tc>
      </w:tr>
      <w:tr w:rsidR="00BB0A30" w:rsidRPr="00BB0A30" w14:paraId="778860B3" w14:textId="77777777" w:rsidTr="00516D7A">
        <w:trPr>
          <w:trHeight w:val="300"/>
        </w:trPr>
        <w:tc>
          <w:tcPr>
            <w:tcW w:w="1859" w:type="dxa"/>
            <w:tcBorders>
              <w:top w:val="nil"/>
              <w:left w:val="single" w:sz="8" w:space="0" w:color="auto"/>
              <w:bottom w:val="single" w:sz="4" w:space="0" w:color="auto"/>
              <w:right w:val="single" w:sz="4" w:space="0" w:color="auto"/>
            </w:tcBorders>
            <w:shd w:val="clear" w:color="auto" w:fill="auto"/>
            <w:noWrap/>
            <w:vAlign w:val="bottom"/>
            <w:hideMark/>
          </w:tcPr>
          <w:p w14:paraId="339BAE6C" w14:textId="6A1BA77C"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Pr>
              <w:t>300,000,000</w:t>
            </w:r>
          </w:p>
        </w:tc>
        <w:tc>
          <w:tcPr>
            <w:tcW w:w="1700" w:type="dxa"/>
            <w:tcBorders>
              <w:top w:val="nil"/>
              <w:left w:val="nil"/>
              <w:bottom w:val="single" w:sz="4" w:space="0" w:color="auto"/>
              <w:right w:val="single" w:sz="4" w:space="0" w:color="auto"/>
            </w:tcBorders>
            <w:shd w:val="clear" w:color="auto" w:fill="auto"/>
            <w:noWrap/>
            <w:vAlign w:val="bottom"/>
            <w:hideMark/>
          </w:tcPr>
          <w:p w14:paraId="767F2226" w14:textId="78F685AF"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Pr>
              <w:t>300,000</w:t>
            </w:r>
          </w:p>
        </w:tc>
        <w:tc>
          <w:tcPr>
            <w:tcW w:w="1985" w:type="dxa"/>
            <w:tcBorders>
              <w:top w:val="nil"/>
              <w:left w:val="nil"/>
              <w:bottom w:val="single" w:sz="4" w:space="0" w:color="auto"/>
              <w:right w:val="single" w:sz="4" w:space="0" w:color="auto"/>
            </w:tcBorders>
            <w:shd w:val="clear" w:color="auto" w:fill="auto"/>
            <w:noWrap/>
            <w:vAlign w:val="bottom"/>
            <w:hideMark/>
          </w:tcPr>
          <w:p w14:paraId="064DFF7F" w14:textId="77777777"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Pr>
              <w:t>1000</w:t>
            </w:r>
          </w:p>
        </w:tc>
        <w:tc>
          <w:tcPr>
            <w:tcW w:w="3402" w:type="dxa"/>
            <w:tcBorders>
              <w:top w:val="nil"/>
              <w:left w:val="nil"/>
              <w:bottom w:val="single" w:sz="4" w:space="0" w:color="auto"/>
              <w:right w:val="single" w:sz="8" w:space="0" w:color="auto"/>
            </w:tcBorders>
            <w:shd w:val="clear" w:color="auto" w:fill="auto"/>
            <w:noWrap/>
            <w:vAlign w:val="bottom"/>
            <w:hideMark/>
          </w:tcPr>
          <w:p w14:paraId="794F6FFE" w14:textId="22A9B254" w:rsidR="00F01EF9" w:rsidRPr="00BB0A30" w:rsidRDefault="00F01EF9" w:rsidP="00F01EF9">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 xml:space="preserve">کارشناس </w:t>
            </w:r>
            <w:r w:rsidRPr="00BB0A30">
              <w:rPr>
                <w:rFonts w:ascii="Calibri" w:eastAsia="Times New Roman" w:hAnsi="Calibri" w:cs="B Mitra" w:hint="cs"/>
                <w:sz w:val="28"/>
                <w:szCs w:val="28"/>
                <w:rtl/>
              </w:rPr>
              <w:t>اقتصاد</w:t>
            </w:r>
          </w:p>
        </w:tc>
      </w:tr>
      <w:tr w:rsidR="00BB0A30" w:rsidRPr="00BB0A30" w14:paraId="605FF85A" w14:textId="77777777" w:rsidTr="00516D7A">
        <w:trPr>
          <w:trHeight w:val="300"/>
        </w:trPr>
        <w:tc>
          <w:tcPr>
            <w:tcW w:w="1859" w:type="dxa"/>
            <w:tcBorders>
              <w:top w:val="nil"/>
              <w:left w:val="single" w:sz="8" w:space="0" w:color="auto"/>
              <w:bottom w:val="single" w:sz="4" w:space="0" w:color="auto"/>
              <w:right w:val="single" w:sz="4" w:space="0" w:color="auto"/>
            </w:tcBorders>
            <w:shd w:val="clear" w:color="auto" w:fill="auto"/>
            <w:noWrap/>
            <w:vAlign w:val="bottom"/>
            <w:hideMark/>
          </w:tcPr>
          <w:p w14:paraId="45F2B5ED" w14:textId="015D5213"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hint="cs"/>
                <w:sz w:val="28"/>
                <w:szCs w:val="28"/>
                <w:rtl/>
              </w:rPr>
              <w:t>150</w:t>
            </w:r>
            <w:r w:rsidRPr="00BB0A30">
              <w:rPr>
                <w:rFonts w:ascii="Calibri" w:eastAsia="Times New Roman" w:hAnsi="Calibri" w:cs="B Mitra"/>
                <w:sz w:val="28"/>
                <w:szCs w:val="28"/>
              </w:rPr>
              <w:t>,000,000</w:t>
            </w:r>
          </w:p>
        </w:tc>
        <w:tc>
          <w:tcPr>
            <w:tcW w:w="1700" w:type="dxa"/>
            <w:tcBorders>
              <w:top w:val="nil"/>
              <w:left w:val="nil"/>
              <w:bottom w:val="single" w:sz="4" w:space="0" w:color="auto"/>
              <w:right w:val="single" w:sz="4" w:space="0" w:color="auto"/>
            </w:tcBorders>
            <w:shd w:val="clear" w:color="auto" w:fill="auto"/>
            <w:noWrap/>
            <w:vAlign w:val="bottom"/>
            <w:hideMark/>
          </w:tcPr>
          <w:p w14:paraId="0B3A2B87" w14:textId="62A0CCB2"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Pr>
              <w:t>300,000</w:t>
            </w:r>
          </w:p>
        </w:tc>
        <w:tc>
          <w:tcPr>
            <w:tcW w:w="1985" w:type="dxa"/>
            <w:tcBorders>
              <w:top w:val="nil"/>
              <w:left w:val="nil"/>
              <w:bottom w:val="single" w:sz="4" w:space="0" w:color="auto"/>
              <w:right w:val="single" w:sz="4" w:space="0" w:color="auto"/>
            </w:tcBorders>
            <w:shd w:val="clear" w:color="auto" w:fill="auto"/>
            <w:noWrap/>
            <w:vAlign w:val="bottom"/>
            <w:hideMark/>
          </w:tcPr>
          <w:p w14:paraId="51A49922" w14:textId="02B524DD"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hint="cs"/>
                <w:sz w:val="28"/>
                <w:szCs w:val="28"/>
                <w:rtl/>
              </w:rPr>
              <w:t>500</w:t>
            </w:r>
          </w:p>
        </w:tc>
        <w:tc>
          <w:tcPr>
            <w:tcW w:w="3402" w:type="dxa"/>
            <w:tcBorders>
              <w:top w:val="nil"/>
              <w:left w:val="nil"/>
              <w:bottom w:val="single" w:sz="4" w:space="0" w:color="auto"/>
              <w:right w:val="single" w:sz="8" w:space="0" w:color="auto"/>
            </w:tcBorders>
            <w:shd w:val="clear" w:color="auto" w:fill="auto"/>
            <w:noWrap/>
            <w:vAlign w:val="bottom"/>
            <w:hideMark/>
          </w:tcPr>
          <w:p w14:paraId="329384F2" w14:textId="04602C1C" w:rsidR="00F01EF9" w:rsidRPr="00BB0A30" w:rsidRDefault="00F01EF9" w:rsidP="00F01EF9">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 xml:space="preserve">کارشناس </w:t>
            </w:r>
            <w:r w:rsidRPr="00BB0A30">
              <w:rPr>
                <w:rFonts w:ascii="Calibri" w:eastAsia="Times New Roman" w:hAnsi="Calibri" w:cs="B Mitra" w:hint="cs"/>
                <w:sz w:val="28"/>
                <w:szCs w:val="28"/>
                <w:rtl/>
              </w:rPr>
              <w:t>گردشگری</w:t>
            </w:r>
          </w:p>
        </w:tc>
      </w:tr>
      <w:tr w:rsidR="00BB0A30" w:rsidRPr="00BB0A30" w14:paraId="561C6744" w14:textId="77777777" w:rsidTr="00516D7A">
        <w:trPr>
          <w:trHeight w:val="300"/>
        </w:trPr>
        <w:tc>
          <w:tcPr>
            <w:tcW w:w="1859" w:type="dxa"/>
            <w:tcBorders>
              <w:top w:val="nil"/>
              <w:left w:val="single" w:sz="8" w:space="0" w:color="auto"/>
              <w:bottom w:val="single" w:sz="4" w:space="0" w:color="auto"/>
              <w:right w:val="single" w:sz="4" w:space="0" w:color="auto"/>
            </w:tcBorders>
            <w:shd w:val="clear" w:color="auto" w:fill="auto"/>
            <w:noWrap/>
            <w:vAlign w:val="bottom"/>
            <w:hideMark/>
          </w:tcPr>
          <w:p w14:paraId="5CC776A0" w14:textId="3569506D"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Pr>
              <w:t>60,000,000</w:t>
            </w:r>
          </w:p>
        </w:tc>
        <w:tc>
          <w:tcPr>
            <w:tcW w:w="1700" w:type="dxa"/>
            <w:tcBorders>
              <w:top w:val="nil"/>
              <w:left w:val="nil"/>
              <w:bottom w:val="single" w:sz="4" w:space="0" w:color="auto"/>
              <w:right w:val="single" w:sz="4" w:space="0" w:color="auto"/>
            </w:tcBorders>
            <w:shd w:val="clear" w:color="auto" w:fill="auto"/>
            <w:noWrap/>
            <w:vAlign w:val="bottom"/>
            <w:hideMark/>
          </w:tcPr>
          <w:p w14:paraId="6B1EC179" w14:textId="2999BB8D"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Pr>
              <w:t>300,000</w:t>
            </w:r>
          </w:p>
        </w:tc>
        <w:tc>
          <w:tcPr>
            <w:tcW w:w="1985" w:type="dxa"/>
            <w:tcBorders>
              <w:top w:val="nil"/>
              <w:left w:val="nil"/>
              <w:bottom w:val="single" w:sz="4" w:space="0" w:color="auto"/>
              <w:right w:val="single" w:sz="4" w:space="0" w:color="auto"/>
            </w:tcBorders>
            <w:shd w:val="clear" w:color="auto" w:fill="auto"/>
            <w:noWrap/>
            <w:vAlign w:val="bottom"/>
            <w:hideMark/>
          </w:tcPr>
          <w:p w14:paraId="15F127A2" w14:textId="77777777" w:rsidR="00F01EF9" w:rsidRPr="00BB0A30" w:rsidRDefault="00F01EF9" w:rsidP="00F01EF9">
            <w:pPr>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Pr>
              <w:t>200</w:t>
            </w:r>
          </w:p>
        </w:tc>
        <w:tc>
          <w:tcPr>
            <w:tcW w:w="3402" w:type="dxa"/>
            <w:tcBorders>
              <w:top w:val="nil"/>
              <w:left w:val="nil"/>
              <w:bottom w:val="single" w:sz="4" w:space="0" w:color="auto"/>
              <w:right w:val="single" w:sz="8" w:space="0" w:color="auto"/>
            </w:tcBorders>
            <w:shd w:val="clear" w:color="auto" w:fill="auto"/>
            <w:noWrap/>
            <w:vAlign w:val="bottom"/>
            <w:hideMark/>
          </w:tcPr>
          <w:p w14:paraId="5F8A423F" w14:textId="36764CC7" w:rsidR="00F01EF9" w:rsidRPr="00BB0A30" w:rsidRDefault="00F01EF9" w:rsidP="00F01EF9">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 xml:space="preserve">کارشناس </w:t>
            </w:r>
            <w:r w:rsidRPr="00BB0A30">
              <w:rPr>
                <w:rFonts w:ascii="Calibri" w:eastAsia="Times New Roman" w:hAnsi="Calibri" w:cs="B Mitra" w:hint="cs"/>
                <w:sz w:val="28"/>
                <w:szCs w:val="28"/>
                <w:rtl/>
              </w:rPr>
              <w:t>مدیریت</w:t>
            </w:r>
          </w:p>
        </w:tc>
      </w:tr>
      <w:tr w:rsidR="00BB0A30" w:rsidRPr="00BB0A30" w14:paraId="4C021123" w14:textId="77777777" w:rsidTr="0077749D">
        <w:trPr>
          <w:trHeight w:val="300"/>
        </w:trPr>
        <w:tc>
          <w:tcPr>
            <w:tcW w:w="1859" w:type="dxa"/>
            <w:tcBorders>
              <w:top w:val="nil"/>
              <w:left w:val="single" w:sz="8" w:space="0" w:color="auto"/>
              <w:bottom w:val="single" w:sz="4" w:space="0" w:color="auto"/>
              <w:right w:val="single" w:sz="4" w:space="0" w:color="auto"/>
            </w:tcBorders>
            <w:shd w:val="clear" w:color="auto" w:fill="D9D9D9" w:themeFill="background1" w:themeFillShade="D9"/>
            <w:noWrap/>
            <w:vAlign w:val="bottom"/>
            <w:hideMark/>
          </w:tcPr>
          <w:p w14:paraId="66B19FA4" w14:textId="3A117538" w:rsidR="0077749D" w:rsidRPr="00BB0A30" w:rsidRDefault="0077749D" w:rsidP="0077749D">
            <w:pPr>
              <w:spacing w:after="0" w:line="168" w:lineRule="auto"/>
              <w:jc w:val="center"/>
              <w:rPr>
                <w:rFonts w:ascii="Calibri" w:eastAsia="Times New Roman" w:hAnsi="Calibri" w:cs="B Mitra"/>
                <w:sz w:val="28"/>
                <w:szCs w:val="28"/>
              </w:rPr>
            </w:pPr>
            <w:r w:rsidRPr="00BB0A30">
              <w:rPr>
                <w:rFonts w:ascii="Calibri" w:eastAsia="Times New Roman" w:hAnsi="Calibri" w:cs="B Mitra" w:hint="cs"/>
                <w:sz w:val="28"/>
                <w:szCs w:val="28"/>
                <w:rtl/>
              </w:rPr>
              <w:t>670</w:t>
            </w:r>
            <w:r w:rsidRPr="00BB0A30">
              <w:rPr>
                <w:rFonts w:ascii="Calibri" w:eastAsia="Times New Roman" w:hAnsi="Calibri" w:cs="B Mitra"/>
                <w:sz w:val="28"/>
                <w:szCs w:val="28"/>
              </w:rPr>
              <w:t>,000,000</w:t>
            </w:r>
          </w:p>
        </w:tc>
        <w:tc>
          <w:tcPr>
            <w:tcW w:w="1700" w:type="dxa"/>
            <w:tcBorders>
              <w:top w:val="nil"/>
              <w:left w:val="nil"/>
              <w:bottom w:val="single" w:sz="4" w:space="0" w:color="auto"/>
              <w:right w:val="single" w:sz="4" w:space="0" w:color="auto"/>
            </w:tcBorders>
            <w:shd w:val="clear" w:color="auto" w:fill="D9D9D9" w:themeFill="background1" w:themeFillShade="D9"/>
            <w:noWrap/>
            <w:vAlign w:val="bottom"/>
            <w:hideMark/>
          </w:tcPr>
          <w:p w14:paraId="47465236" w14:textId="2D48F04D" w:rsidR="0077749D" w:rsidRPr="00BB0A30" w:rsidRDefault="0077749D" w:rsidP="0077749D">
            <w:pPr>
              <w:spacing w:after="0" w:line="168" w:lineRule="auto"/>
              <w:jc w:val="center"/>
              <w:rPr>
                <w:rFonts w:ascii="Calibri" w:eastAsia="Times New Roman" w:hAnsi="Calibri" w:cs="B Mitra"/>
                <w:sz w:val="28"/>
                <w:szCs w:val="28"/>
              </w:rPr>
            </w:pPr>
          </w:p>
        </w:tc>
        <w:tc>
          <w:tcPr>
            <w:tcW w:w="1985" w:type="dxa"/>
            <w:tcBorders>
              <w:top w:val="nil"/>
              <w:left w:val="nil"/>
              <w:bottom w:val="single" w:sz="4" w:space="0" w:color="auto"/>
              <w:right w:val="single" w:sz="4" w:space="0" w:color="auto"/>
            </w:tcBorders>
            <w:shd w:val="clear" w:color="auto" w:fill="D9D9D9" w:themeFill="background1" w:themeFillShade="D9"/>
            <w:noWrap/>
            <w:vAlign w:val="bottom"/>
            <w:hideMark/>
          </w:tcPr>
          <w:p w14:paraId="6FCCB037" w14:textId="62379861" w:rsidR="0077749D" w:rsidRPr="00BB0A30" w:rsidRDefault="0077749D" w:rsidP="0077749D">
            <w:pPr>
              <w:spacing w:after="0" w:line="168" w:lineRule="auto"/>
              <w:jc w:val="center"/>
              <w:rPr>
                <w:rFonts w:ascii="Calibri" w:eastAsia="Times New Roman" w:hAnsi="Calibri" w:cs="B Mitra"/>
                <w:sz w:val="28"/>
                <w:szCs w:val="28"/>
              </w:rPr>
            </w:pPr>
          </w:p>
        </w:tc>
        <w:tc>
          <w:tcPr>
            <w:tcW w:w="3402" w:type="dxa"/>
            <w:tcBorders>
              <w:top w:val="nil"/>
              <w:left w:val="nil"/>
              <w:bottom w:val="single" w:sz="4" w:space="0" w:color="auto"/>
              <w:right w:val="single" w:sz="8" w:space="0" w:color="auto"/>
            </w:tcBorders>
            <w:shd w:val="clear" w:color="auto" w:fill="D9D9D9" w:themeFill="background1" w:themeFillShade="D9"/>
            <w:noWrap/>
            <w:vAlign w:val="bottom"/>
            <w:hideMark/>
          </w:tcPr>
          <w:p w14:paraId="1A911C94" w14:textId="77777777" w:rsidR="0077749D" w:rsidRPr="00BB0A30" w:rsidRDefault="0077749D" w:rsidP="0077749D">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جمع حق الزحمه کارشناسی</w:t>
            </w:r>
          </w:p>
        </w:tc>
      </w:tr>
      <w:tr w:rsidR="00BB0A30" w:rsidRPr="00BB0A30" w14:paraId="2FE5568A" w14:textId="77777777" w:rsidTr="00516D7A">
        <w:trPr>
          <w:trHeight w:val="300"/>
        </w:trPr>
        <w:tc>
          <w:tcPr>
            <w:tcW w:w="1859" w:type="dxa"/>
            <w:tcBorders>
              <w:top w:val="nil"/>
              <w:left w:val="single" w:sz="8" w:space="0" w:color="auto"/>
              <w:bottom w:val="single" w:sz="4" w:space="0" w:color="auto"/>
              <w:right w:val="single" w:sz="4" w:space="0" w:color="auto"/>
            </w:tcBorders>
            <w:shd w:val="clear" w:color="auto" w:fill="auto"/>
            <w:noWrap/>
            <w:vAlign w:val="bottom"/>
            <w:hideMark/>
          </w:tcPr>
          <w:p w14:paraId="06584E79" w14:textId="568AC417" w:rsidR="0077749D" w:rsidRPr="00BB0A30" w:rsidRDefault="0077749D" w:rsidP="0077749D">
            <w:pPr>
              <w:spacing w:after="0" w:line="168" w:lineRule="auto"/>
              <w:jc w:val="center"/>
              <w:rPr>
                <w:rFonts w:ascii="Calibri" w:eastAsia="Times New Roman" w:hAnsi="Calibri" w:cs="B Mitra"/>
                <w:sz w:val="28"/>
                <w:szCs w:val="28"/>
              </w:rPr>
            </w:pPr>
            <w:r w:rsidRPr="00BB0A30">
              <w:rPr>
                <w:rFonts w:ascii="Calibri" w:eastAsia="Times New Roman" w:hAnsi="Calibri" w:cs="B Mitra" w:hint="cs"/>
                <w:sz w:val="28"/>
                <w:szCs w:val="28"/>
                <w:rtl/>
              </w:rPr>
              <w:t>67</w:t>
            </w:r>
            <w:r w:rsidRPr="00BB0A30">
              <w:rPr>
                <w:rFonts w:ascii="Calibri" w:eastAsia="Times New Roman" w:hAnsi="Calibri" w:cs="B Mitra"/>
                <w:sz w:val="28"/>
                <w:szCs w:val="28"/>
              </w:rPr>
              <w:t>,000,000</w:t>
            </w:r>
          </w:p>
        </w:tc>
        <w:tc>
          <w:tcPr>
            <w:tcW w:w="1700" w:type="dxa"/>
            <w:tcBorders>
              <w:top w:val="nil"/>
              <w:left w:val="nil"/>
              <w:bottom w:val="single" w:sz="4" w:space="0" w:color="auto"/>
              <w:right w:val="single" w:sz="4" w:space="0" w:color="auto"/>
            </w:tcBorders>
            <w:shd w:val="clear" w:color="auto" w:fill="auto"/>
            <w:noWrap/>
            <w:vAlign w:val="bottom"/>
            <w:hideMark/>
          </w:tcPr>
          <w:p w14:paraId="04C73ADF" w14:textId="0A5CBB09" w:rsidR="0077749D" w:rsidRPr="00BB0A30" w:rsidRDefault="0077749D" w:rsidP="0077749D">
            <w:pPr>
              <w:spacing w:after="0" w:line="168" w:lineRule="auto"/>
              <w:jc w:val="center"/>
              <w:rPr>
                <w:rFonts w:ascii="Calibri" w:eastAsia="Times New Roman" w:hAnsi="Calibri" w:cs="B Mitra"/>
                <w:sz w:val="28"/>
                <w:szCs w:val="28"/>
              </w:rPr>
            </w:pPr>
          </w:p>
        </w:tc>
        <w:tc>
          <w:tcPr>
            <w:tcW w:w="1985" w:type="dxa"/>
            <w:tcBorders>
              <w:top w:val="nil"/>
              <w:left w:val="nil"/>
              <w:bottom w:val="single" w:sz="4" w:space="0" w:color="auto"/>
              <w:right w:val="single" w:sz="4" w:space="0" w:color="auto"/>
            </w:tcBorders>
            <w:shd w:val="clear" w:color="auto" w:fill="auto"/>
            <w:noWrap/>
            <w:vAlign w:val="bottom"/>
            <w:hideMark/>
          </w:tcPr>
          <w:p w14:paraId="6A2A385A" w14:textId="227FFD05" w:rsidR="0077749D" w:rsidRPr="00BB0A30" w:rsidRDefault="0077749D" w:rsidP="0077749D">
            <w:pPr>
              <w:spacing w:after="0" w:line="168" w:lineRule="auto"/>
              <w:jc w:val="center"/>
              <w:rPr>
                <w:rFonts w:ascii="Calibri" w:eastAsia="Times New Roman" w:hAnsi="Calibri" w:cs="B Mitra"/>
                <w:sz w:val="28"/>
                <w:szCs w:val="28"/>
              </w:rPr>
            </w:pPr>
          </w:p>
        </w:tc>
        <w:tc>
          <w:tcPr>
            <w:tcW w:w="3402" w:type="dxa"/>
            <w:tcBorders>
              <w:top w:val="nil"/>
              <w:left w:val="nil"/>
              <w:bottom w:val="single" w:sz="4" w:space="0" w:color="auto"/>
              <w:right w:val="single" w:sz="8" w:space="0" w:color="auto"/>
            </w:tcBorders>
            <w:shd w:val="clear" w:color="auto" w:fill="auto"/>
            <w:noWrap/>
            <w:vAlign w:val="bottom"/>
            <w:hideMark/>
          </w:tcPr>
          <w:p w14:paraId="70C0CF80" w14:textId="0E9D71E1" w:rsidR="0077749D" w:rsidRPr="00BB0A30" w:rsidRDefault="0077749D" w:rsidP="0077749D">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ضریب بالاسری</w:t>
            </w:r>
            <w:r w:rsidRPr="00BB0A30">
              <w:rPr>
                <w:rFonts w:ascii="Calibri" w:eastAsia="Times New Roman" w:hAnsi="Calibri" w:cs="B Mitra" w:hint="cs"/>
                <w:sz w:val="28"/>
                <w:szCs w:val="28"/>
                <w:rtl/>
              </w:rPr>
              <w:t xml:space="preserve"> (10 درصد)</w:t>
            </w:r>
          </w:p>
        </w:tc>
      </w:tr>
      <w:tr w:rsidR="00BB0A30" w:rsidRPr="00BB0A30" w14:paraId="2E8C5653" w14:textId="77777777" w:rsidTr="0077749D">
        <w:trPr>
          <w:trHeight w:val="315"/>
        </w:trPr>
        <w:tc>
          <w:tcPr>
            <w:tcW w:w="1859" w:type="dxa"/>
            <w:tcBorders>
              <w:top w:val="nil"/>
              <w:left w:val="single" w:sz="8" w:space="0" w:color="auto"/>
              <w:bottom w:val="single" w:sz="8" w:space="0" w:color="auto"/>
              <w:right w:val="single" w:sz="4" w:space="0" w:color="auto"/>
            </w:tcBorders>
            <w:shd w:val="clear" w:color="auto" w:fill="D9D9D9" w:themeFill="background1" w:themeFillShade="D9"/>
            <w:noWrap/>
            <w:vAlign w:val="bottom"/>
            <w:hideMark/>
          </w:tcPr>
          <w:p w14:paraId="0C35BB7C" w14:textId="360DCE77" w:rsidR="0077749D" w:rsidRPr="00BB0A30" w:rsidRDefault="0077749D" w:rsidP="0077749D">
            <w:pPr>
              <w:spacing w:after="0" w:line="168" w:lineRule="auto"/>
              <w:jc w:val="center"/>
              <w:rPr>
                <w:rFonts w:ascii="Calibri" w:eastAsia="Times New Roman" w:hAnsi="Calibri" w:cs="B Mitra"/>
                <w:sz w:val="28"/>
                <w:szCs w:val="28"/>
              </w:rPr>
            </w:pPr>
            <w:r w:rsidRPr="00BB0A30">
              <w:rPr>
                <w:rFonts w:ascii="Calibri" w:eastAsia="Times New Roman" w:hAnsi="Calibri" w:cs="B Mitra" w:hint="cs"/>
                <w:sz w:val="28"/>
                <w:szCs w:val="28"/>
                <w:rtl/>
              </w:rPr>
              <w:t>737</w:t>
            </w:r>
            <w:r w:rsidRPr="00BB0A30">
              <w:rPr>
                <w:rFonts w:ascii="Calibri" w:eastAsia="Times New Roman" w:hAnsi="Calibri" w:cs="B Mitra"/>
                <w:sz w:val="28"/>
                <w:szCs w:val="28"/>
              </w:rPr>
              <w:t>,000,000</w:t>
            </w:r>
          </w:p>
        </w:tc>
        <w:tc>
          <w:tcPr>
            <w:tcW w:w="1700" w:type="dxa"/>
            <w:tcBorders>
              <w:top w:val="nil"/>
              <w:left w:val="nil"/>
              <w:bottom w:val="single" w:sz="8" w:space="0" w:color="auto"/>
              <w:right w:val="single" w:sz="4" w:space="0" w:color="auto"/>
            </w:tcBorders>
            <w:shd w:val="clear" w:color="auto" w:fill="D9D9D9" w:themeFill="background1" w:themeFillShade="D9"/>
            <w:noWrap/>
            <w:vAlign w:val="bottom"/>
            <w:hideMark/>
          </w:tcPr>
          <w:p w14:paraId="0466453D" w14:textId="29D8B1C8" w:rsidR="0077749D" w:rsidRPr="00BB0A30" w:rsidRDefault="0077749D" w:rsidP="0077749D">
            <w:pPr>
              <w:spacing w:after="0" w:line="168" w:lineRule="auto"/>
              <w:jc w:val="center"/>
              <w:rPr>
                <w:rFonts w:ascii="Calibri" w:eastAsia="Times New Roman" w:hAnsi="Calibri" w:cs="B Mitra"/>
                <w:sz w:val="28"/>
                <w:szCs w:val="28"/>
              </w:rPr>
            </w:pPr>
          </w:p>
        </w:tc>
        <w:tc>
          <w:tcPr>
            <w:tcW w:w="1985" w:type="dxa"/>
            <w:tcBorders>
              <w:top w:val="nil"/>
              <w:left w:val="nil"/>
              <w:bottom w:val="single" w:sz="8" w:space="0" w:color="auto"/>
              <w:right w:val="single" w:sz="4" w:space="0" w:color="auto"/>
            </w:tcBorders>
            <w:shd w:val="clear" w:color="auto" w:fill="D9D9D9" w:themeFill="background1" w:themeFillShade="D9"/>
            <w:noWrap/>
            <w:vAlign w:val="bottom"/>
            <w:hideMark/>
          </w:tcPr>
          <w:p w14:paraId="627AE9AF" w14:textId="7928FBE7" w:rsidR="0077749D" w:rsidRPr="00BB0A30" w:rsidRDefault="0077749D" w:rsidP="0077749D">
            <w:pPr>
              <w:spacing w:after="0" w:line="168" w:lineRule="auto"/>
              <w:jc w:val="center"/>
              <w:rPr>
                <w:rFonts w:ascii="Calibri" w:eastAsia="Times New Roman" w:hAnsi="Calibri" w:cs="B Mitra"/>
                <w:sz w:val="28"/>
                <w:szCs w:val="28"/>
              </w:rPr>
            </w:pPr>
          </w:p>
        </w:tc>
        <w:tc>
          <w:tcPr>
            <w:tcW w:w="3402" w:type="dxa"/>
            <w:tcBorders>
              <w:top w:val="nil"/>
              <w:left w:val="nil"/>
              <w:bottom w:val="single" w:sz="8" w:space="0" w:color="auto"/>
              <w:right w:val="single" w:sz="8" w:space="0" w:color="auto"/>
            </w:tcBorders>
            <w:shd w:val="clear" w:color="auto" w:fill="D9D9D9" w:themeFill="background1" w:themeFillShade="D9"/>
            <w:noWrap/>
            <w:vAlign w:val="bottom"/>
            <w:hideMark/>
          </w:tcPr>
          <w:p w14:paraId="2063C514" w14:textId="77777777" w:rsidR="0077749D" w:rsidRPr="00BB0A30" w:rsidRDefault="0077749D" w:rsidP="0077749D">
            <w:pPr>
              <w:bidi/>
              <w:spacing w:after="0" w:line="168" w:lineRule="auto"/>
              <w:jc w:val="center"/>
              <w:rPr>
                <w:rFonts w:ascii="Calibri" w:eastAsia="Times New Roman" w:hAnsi="Calibri" w:cs="B Mitra"/>
                <w:sz w:val="28"/>
                <w:szCs w:val="28"/>
              </w:rPr>
            </w:pPr>
            <w:r w:rsidRPr="00BB0A30">
              <w:rPr>
                <w:rFonts w:ascii="Calibri" w:eastAsia="Times New Roman" w:hAnsi="Calibri" w:cs="B Mitra"/>
                <w:sz w:val="28"/>
                <w:szCs w:val="28"/>
                <w:rtl/>
              </w:rPr>
              <w:t>جمع کل حق الزحمه طرح</w:t>
            </w:r>
          </w:p>
        </w:tc>
      </w:tr>
    </w:tbl>
    <w:p w14:paraId="03FA64B1" w14:textId="77777777" w:rsidR="00F01EF9" w:rsidRPr="00BB0A30" w:rsidRDefault="00F01EF9" w:rsidP="00F01EF9">
      <w:pPr>
        <w:bidi/>
        <w:spacing w:line="360" w:lineRule="auto"/>
        <w:jc w:val="both"/>
        <w:rPr>
          <w:rFonts w:cs="B Mitra"/>
          <w:sz w:val="26"/>
          <w:szCs w:val="26"/>
          <w:rtl/>
          <w:lang w:bidi="fa-IR"/>
        </w:rPr>
      </w:pPr>
    </w:p>
    <w:sectPr w:rsidR="00F01EF9" w:rsidRPr="00BB0A30" w:rsidSect="003D6B1E">
      <w:footerReference w:type="default" r:id="rId10"/>
      <w:pgSz w:w="12240" w:h="15840"/>
      <w:pgMar w:top="1440" w:right="1440" w:bottom="1440" w:left="1440" w:header="720"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29541" w14:textId="77777777" w:rsidR="006B2DED" w:rsidRDefault="006B2DED" w:rsidP="00D91CD8">
      <w:pPr>
        <w:spacing w:after="0" w:line="240" w:lineRule="auto"/>
      </w:pPr>
      <w:r>
        <w:separator/>
      </w:r>
    </w:p>
  </w:endnote>
  <w:endnote w:type="continuationSeparator" w:id="0">
    <w:p w14:paraId="21BD3F9A" w14:textId="77777777" w:rsidR="006B2DED" w:rsidRDefault="006B2DED" w:rsidP="00D91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862289"/>
      <w:docPartObj>
        <w:docPartGallery w:val="Page Numbers (Bottom of Page)"/>
        <w:docPartUnique/>
      </w:docPartObj>
    </w:sdtPr>
    <w:sdtEndPr>
      <w:rPr>
        <w:noProof/>
      </w:rPr>
    </w:sdtEndPr>
    <w:sdtContent>
      <w:p w14:paraId="6D0348EA" w14:textId="77777777" w:rsidR="00545F5B" w:rsidRDefault="00545F5B">
        <w:pPr>
          <w:pStyle w:val="Footer"/>
          <w:jc w:val="center"/>
        </w:pPr>
        <w:r>
          <w:fldChar w:fldCharType="begin"/>
        </w:r>
        <w:r>
          <w:instrText xml:space="preserve"> PAGE   \* MERGEFORMAT </w:instrText>
        </w:r>
        <w:r>
          <w:fldChar w:fldCharType="separate"/>
        </w:r>
        <w:r w:rsidR="006F0633">
          <w:rPr>
            <w:noProof/>
          </w:rPr>
          <w:t>1</w:t>
        </w:r>
        <w:r>
          <w:rPr>
            <w:noProof/>
          </w:rPr>
          <w:fldChar w:fldCharType="end"/>
        </w:r>
      </w:p>
    </w:sdtContent>
  </w:sdt>
  <w:p w14:paraId="32112116" w14:textId="77777777" w:rsidR="00545F5B" w:rsidRDefault="00545F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8A441" w14:textId="77777777" w:rsidR="006B2DED" w:rsidRDefault="006B2DED" w:rsidP="00D91CD8">
      <w:pPr>
        <w:spacing w:after="0" w:line="240" w:lineRule="auto"/>
      </w:pPr>
      <w:r>
        <w:separator/>
      </w:r>
    </w:p>
  </w:footnote>
  <w:footnote w:type="continuationSeparator" w:id="0">
    <w:p w14:paraId="13CC7CC6" w14:textId="77777777" w:rsidR="006B2DED" w:rsidRDefault="006B2DED" w:rsidP="00D91CD8">
      <w:pPr>
        <w:spacing w:after="0" w:line="240" w:lineRule="auto"/>
      </w:pPr>
      <w:r>
        <w:continuationSeparator/>
      </w:r>
    </w:p>
  </w:footnote>
  <w:footnote w:id="1">
    <w:p w14:paraId="7E711537" w14:textId="2D513CB4" w:rsidR="00D51B55" w:rsidRPr="00D51B55" w:rsidRDefault="00D51B55" w:rsidP="00D51B55">
      <w:pPr>
        <w:pStyle w:val="FootnoteText"/>
        <w:bidi/>
        <w:rPr>
          <w:rFonts w:cs="B Mitra"/>
          <w:rtl/>
          <w:lang w:bidi="fa-IR"/>
        </w:rPr>
      </w:pPr>
      <w:r w:rsidRPr="00D51B55">
        <w:rPr>
          <w:rStyle w:val="FootnoteReference"/>
          <w:rFonts w:cs="B Mitra"/>
        </w:rPr>
        <w:footnoteRef/>
      </w:r>
      <w:r w:rsidRPr="00D51B55">
        <w:rPr>
          <w:rFonts w:cs="B Mitra"/>
        </w:rPr>
        <w:t xml:space="preserve"> </w:t>
      </w:r>
      <w:r w:rsidRPr="00D51B55">
        <w:rPr>
          <w:rFonts w:cs="B Mitra" w:hint="cs"/>
          <w:rtl/>
          <w:lang w:bidi="fa-IR"/>
        </w:rPr>
        <w:t xml:space="preserve"> </w:t>
      </w:r>
      <w:r w:rsidRPr="00D51B55">
        <w:rPr>
          <w:rFonts w:cs="B Mitra"/>
          <w:rtl/>
          <w:lang w:bidi="fa-IR"/>
        </w:rPr>
        <w:t>استراتژ</w:t>
      </w:r>
      <w:r w:rsidRPr="00D51B55">
        <w:rPr>
          <w:rFonts w:cs="B Mitra" w:hint="cs"/>
          <w:rtl/>
          <w:lang w:bidi="fa-IR"/>
        </w:rPr>
        <w:t>ی</w:t>
      </w:r>
      <w:r w:rsidRPr="00D51B55">
        <w:rPr>
          <w:rFonts w:cs="B Mitra"/>
          <w:rtl/>
          <w:lang w:bidi="fa-IR"/>
        </w:rPr>
        <w:t xml:space="preserve"> پابرجا نوع</w:t>
      </w:r>
      <w:r w:rsidRPr="00D51B55">
        <w:rPr>
          <w:rFonts w:cs="B Mitra" w:hint="cs"/>
          <w:rtl/>
          <w:lang w:bidi="fa-IR"/>
        </w:rPr>
        <w:t>ی</w:t>
      </w:r>
      <w:r w:rsidRPr="00D51B55">
        <w:rPr>
          <w:rFonts w:cs="B Mitra"/>
          <w:rtl/>
          <w:lang w:bidi="fa-IR"/>
        </w:rPr>
        <w:t xml:space="preserve"> از استراتژ</w:t>
      </w:r>
      <w:r w:rsidRPr="00D51B55">
        <w:rPr>
          <w:rFonts w:cs="B Mitra" w:hint="cs"/>
          <w:rtl/>
          <w:lang w:bidi="fa-IR"/>
        </w:rPr>
        <w:t>ی</w:t>
      </w:r>
      <w:r w:rsidRPr="00D51B55">
        <w:rPr>
          <w:rFonts w:cs="B Mitra"/>
          <w:rtl/>
          <w:lang w:bidi="fa-IR"/>
        </w:rPr>
        <w:t xml:space="preserve"> است که در شرا</w:t>
      </w:r>
      <w:r w:rsidRPr="00D51B55">
        <w:rPr>
          <w:rFonts w:cs="B Mitra" w:hint="cs"/>
          <w:rtl/>
          <w:lang w:bidi="fa-IR"/>
        </w:rPr>
        <w:t>ی</w:t>
      </w:r>
      <w:r w:rsidRPr="00D51B55">
        <w:rPr>
          <w:rFonts w:cs="B Mitra" w:hint="eastAsia"/>
          <w:rtl/>
          <w:lang w:bidi="fa-IR"/>
        </w:rPr>
        <w:t>ط</w:t>
      </w:r>
      <w:r w:rsidRPr="00D51B55">
        <w:rPr>
          <w:rFonts w:cs="B Mitra"/>
          <w:rtl/>
          <w:lang w:bidi="fa-IR"/>
        </w:rPr>
        <w:t xml:space="preserve"> مختلف متلاطم مح</w:t>
      </w:r>
      <w:r w:rsidRPr="00D51B55">
        <w:rPr>
          <w:rFonts w:cs="B Mitra" w:hint="cs"/>
          <w:rtl/>
          <w:lang w:bidi="fa-IR"/>
        </w:rPr>
        <w:t>ی</w:t>
      </w:r>
      <w:r w:rsidRPr="00D51B55">
        <w:rPr>
          <w:rFonts w:cs="B Mitra" w:hint="eastAsia"/>
          <w:rtl/>
          <w:lang w:bidi="fa-IR"/>
        </w:rPr>
        <w:t>ط</w:t>
      </w:r>
      <w:r w:rsidRPr="00D51B55">
        <w:rPr>
          <w:rFonts w:cs="B Mitra" w:hint="cs"/>
          <w:rtl/>
          <w:lang w:bidi="fa-IR"/>
        </w:rPr>
        <w:t>ی</w:t>
      </w:r>
      <w:r w:rsidRPr="00D51B55">
        <w:rPr>
          <w:rFonts w:cs="B Mitra"/>
          <w:rtl/>
          <w:lang w:bidi="fa-IR"/>
        </w:rPr>
        <w:t xml:space="preserve"> دوام آورده و م</w:t>
      </w:r>
      <w:r w:rsidRPr="00D51B55">
        <w:rPr>
          <w:rFonts w:cs="B Mitra" w:hint="cs"/>
          <w:rtl/>
          <w:lang w:bidi="fa-IR"/>
        </w:rPr>
        <w:t>ی</w:t>
      </w:r>
      <w:r w:rsidRPr="00D51B55">
        <w:rPr>
          <w:rFonts w:cs="B Mitra"/>
          <w:rtl/>
          <w:lang w:bidi="fa-IR"/>
        </w:rPr>
        <w:t xml:space="preserve"> تواند به ح</w:t>
      </w:r>
      <w:r w:rsidRPr="00D51B55">
        <w:rPr>
          <w:rFonts w:cs="B Mitra" w:hint="cs"/>
          <w:rtl/>
          <w:lang w:bidi="fa-IR"/>
        </w:rPr>
        <w:t>ی</w:t>
      </w:r>
      <w:r w:rsidRPr="00D51B55">
        <w:rPr>
          <w:rFonts w:cs="B Mitra" w:hint="eastAsia"/>
          <w:rtl/>
          <w:lang w:bidi="fa-IR"/>
        </w:rPr>
        <w:t>اتش</w:t>
      </w:r>
      <w:r w:rsidRPr="00D51B55">
        <w:rPr>
          <w:rFonts w:cs="B Mitra"/>
          <w:rtl/>
          <w:lang w:bidi="fa-IR"/>
        </w:rPr>
        <w:t xml:space="preserve"> ادامه دهد،و</w:t>
      </w:r>
      <w:r w:rsidRPr="00D51B55">
        <w:rPr>
          <w:rFonts w:cs="B Mitra" w:hint="cs"/>
          <w:rtl/>
          <w:lang w:bidi="fa-IR"/>
        </w:rPr>
        <w:t>ی</w:t>
      </w:r>
      <w:r w:rsidRPr="00D51B55">
        <w:rPr>
          <w:rFonts w:cs="B Mitra" w:hint="eastAsia"/>
          <w:rtl/>
          <w:lang w:bidi="fa-IR"/>
        </w:rPr>
        <w:t>ژگ</w:t>
      </w:r>
      <w:r w:rsidRPr="00D51B55">
        <w:rPr>
          <w:rFonts w:cs="B Mitra" w:hint="cs"/>
          <w:rtl/>
          <w:lang w:bidi="fa-IR"/>
        </w:rPr>
        <w:t>ی</w:t>
      </w:r>
      <w:r w:rsidRPr="00D51B55">
        <w:rPr>
          <w:rFonts w:cs="B Mitra"/>
          <w:rtl/>
          <w:lang w:bidi="fa-IR"/>
        </w:rPr>
        <w:t xml:space="preserve"> پابرجا</w:t>
      </w:r>
      <w:r w:rsidRPr="00D51B55">
        <w:rPr>
          <w:rFonts w:cs="B Mitra" w:hint="cs"/>
          <w:rtl/>
          <w:lang w:bidi="fa-IR"/>
        </w:rPr>
        <w:t>یی</w:t>
      </w:r>
      <w:r w:rsidRPr="00D51B55">
        <w:rPr>
          <w:rFonts w:cs="B Mitra"/>
          <w:rtl/>
          <w:lang w:bidi="fa-IR"/>
        </w:rPr>
        <w:t xml:space="preserve"> استراتژ</w:t>
      </w:r>
      <w:r w:rsidRPr="00D51B55">
        <w:rPr>
          <w:rFonts w:cs="B Mitra" w:hint="cs"/>
          <w:rtl/>
          <w:lang w:bidi="fa-IR"/>
        </w:rPr>
        <w:t>ی</w:t>
      </w:r>
      <w:r w:rsidRPr="00D51B55">
        <w:rPr>
          <w:rFonts w:cs="B Mitra"/>
          <w:rtl/>
          <w:lang w:bidi="fa-IR"/>
        </w:rPr>
        <w:t xml:space="preserve"> بد</w:t>
      </w:r>
      <w:r w:rsidRPr="00D51B55">
        <w:rPr>
          <w:rFonts w:cs="B Mitra" w:hint="cs"/>
          <w:rtl/>
          <w:lang w:bidi="fa-IR"/>
        </w:rPr>
        <w:t>ی</w:t>
      </w:r>
      <w:r w:rsidRPr="00D51B55">
        <w:rPr>
          <w:rFonts w:cs="B Mitra" w:hint="eastAsia"/>
          <w:rtl/>
          <w:lang w:bidi="fa-IR"/>
        </w:rPr>
        <w:t>ن</w:t>
      </w:r>
      <w:r w:rsidRPr="00D51B55">
        <w:rPr>
          <w:rFonts w:cs="B Mitra"/>
          <w:rtl/>
          <w:lang w:bidi="fa-IR"/>
        </w:rPr>
        <w:t xml:space="preserve"> معناست که هر آ</w:t>
      </w:r>
      <w:r w:rsidRPr="00D51B55">
        <w:rPr>
          <w:rFonts w:cs="B Mitra" w:hint="cs"/>
          <w:rtl/>
          <w:lang w:bidi="fa-IR"/>
        </w:rPr>
        <w:t>ی</w:t>
      </w:r>
      <w:r w:rsidRPr="00D51B55">
        <w:rPr>
          <w:rFonts w:cs="B Mitra" w:hint="eastAsia"/>
          <w:rtl/>
          <w:lang w:bidi="fa-IR"/>
        </w:rPr>
        <w:t>نده</w:t>
      </w:r>
      <w:r w:rsidRPr="00D51B55">
        <w:rPr>
          <w:rFonts w:cs="B Mitra"/>
          <w:rtl/>
          <w:lang w:bidi="fa-IR"/>
        </w:rPr>
        <w:t xml:space="preserve"> محتمل اگر رخ دهد ا</w:t>
      </w:r>
      <w:r w:rsidRPr="00D51B55">
        <w:rPr>
          <w:rFonts w:cs="B Mitra" w:hint="cs"/>
          <w:rtl/>
          <w:lang w:bidi="fa-IR"/>
        </w:rPr>
        <w:t>ی</w:t>
      </w:r>
      <w:r w:rsidRPr="00D51B55">
        <w:rPr>
          <w:rFonts w:cs="B Mitra" w:hint="eastAsia"/>
          <w:rtl/>
          <w:lang w:bidi="fa-IR"/>
        </w:rPr>
        <w:t>ن</w:t>
      </w:r>
      <w:r w:rsidRPr="00D51B55">
        <w:rPr>
          <w:rFonts w:cs="B Mitra"/>
          <w:rtl/>
          <w:lang w:bidi="fa-IR"/>
        </w:rPr>
        <w:t xml:space="preserve"> گونه از استراتژ</w:t>
      </w:r>
      <w:r w:rsidRPr="00D51B55">
        <w:rPr>
          <w:rFonts w:cs="B Mitra" w:hint="cs"/>
          <w:rtl/>
          <w:lang w:bidi="fa-IR"/>
        </w:rPr>
        <w:t>ی</w:t>
      </w:r>
      <w:r w:rsidRPr="00D51B55">
        <w:rPr>
          <w:rFonts w:cs="B Mitra"/>
          <w:rtl/>
          <w:lang w:bidi="fa-IR"/>
        </w:rPr>
        <w:t xml:space="preserve"> م</w:t>
      </w:r>
      <w:r w:rsidRPr="00D51B55">
        <w:rPr>
          <w:rFonts w:cs="B Mitra" w:hint="cs"/>
          <w:rtl/>
          <w:lang w:bidi="fa-IR"/>
        </w:rPr>
        <w:t>ی</w:t>
      </w:r>
      <w:r w:rsidRPr="00D51B55">
        <w:rPr>
          <w:rFonts w:cs="B Mitra"/>
          <w:rtl/>
          <w:lang w:bidi="fa-IR"/>
        </w:rPr>
        <w:t xml:space="preserve"> تواند در آن موقع</w:t>
      </w:r>
      <w:r w:rsidRPr="00D51B55">
        <w:rPr>
          <w:rFonts w:cs="B Mitra" w:hint="cs"/>
          <w:rtl/>
          <w:lang w:bidi="fa-IR"/>
        </w:rPr>
        <w:t>ی</w:t>
      </w:r>
      <w:r w:rsidRPr="00D51B55">
        <w:rPr>
          <w:rFonts w:cs="B Mitra" w:hint="eastAsia"/>
          <w:rtl/>
          <w:lang w:bidi="fa-IR"/>
        </w:rPr>
        <w:t>ت</w:t>
      </w:r>
      <w:r w:rsidRPr="00D51B55">
        <w:rPr>
          <w:rFonts w:cs="B Mitra"/>
          <w:rtl/>
          <w:lang w:bidi="fa-IR"/>
        </w:rPr>
        <w:t xml:space="preserve"> رخ داد، برا</w:t>
      </w:r>
      <w:r w:rsidRPr="00D51B55">
        <w:rPr>
          <w:rFonts w:cs="B Mitra" w:hint="cs"/>
          <w:rtl/>
          <w:lang w:bidi="fa-IR"/>
        </w:rPr>
        <w:t>ی</w:t>
      </w:r>
      <w:r w:rsidRPr="00D51B55">
        <w:rPr>
          <w:rFonts w:cs="B Mitra"/>
          <w:rtl/>
          <w:lang w:bidi="fa-IR"/>
        </w:rPr>
        <w:t xml:space="preserve"> سازمان ارزش افزا باشد.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93529"/>
    <w:multiLevelType w:val="hybridMultilevel"/>
    <w:tmpl w:val="E2100AD6"/>
    <w:lvl w:ilvl="0" w:tplc="5D4EDB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F31C55"/>
    <w:multiLevelType w:val="hybridMultilevel"/>
    <w:tmpl w:val="C8F4C572"/>
    <w:lvl w:ilvl="0" w:tplc="EAFC79A2">
      <w:start w:val="800"/>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323C4F"/>
    <w:multiLevelType w:val="hybridMultilevel"/>
    <w:tmpl w:val="B3FEA7E6"/>
    <w:lvl w:ilvl="0" w:tplc="2A985C12">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886742"/>
    <w:multiLevelType w:val="hybridMultilevel"/>
    <w:tmpl w:val="52088AE0"/>
    <w:lvl w:ilvl="0" w:tplc="2A985C12">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59747A"/>
    <w:multiLevelType w:val="hybridMultilevel"/>
    <w:tmpl w:val="A7B0A2A8"/>
    <w:lvl w:ilvl="0" w:tplc="28F81B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3932EF"/>
    <w:multiLevelType w:val="hybridMultilevel"/>
    <w:tmpl w:val="5ACC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731F65"/>
    <w:multiLevelType w:val="hybridMultilevel"/>
    <w:tmpl w:val="4B24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E80CFE"/>
    <w:multiLevelType w:val="hybridMultilevel"/>
    <w:tmpl w:val="4C7A3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F35F73"/>
    <w:multiLevelType w:val="hybridMultilevel"/>
    <w:tmpl w:val="7CCE7EC6"/>
    <w:lvl w:ilvl="0" w:tplc="198C62D8">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8"/>
  </w:num>
  <w:num w:numId="5">
    <w:abstractNumId w:val="4"/>
  </w:num>
  <w:num w:numId="6">
    <w:abstractNumId w:val="0"/>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69"/>
    <w:rsid w:val="00000953"/>
    <w:rsid w:val="000153C3"/>
    <w:rsid w:val="00061672"/>
    <w:rsid w:val="00084B4A"/>
    <w:rsid w:val="00095D16"/>
    <w:rsid w:val="000B0966"/>
    <w:rsid w:val="00107BE0"/>
    <w:rsid w:val="00131C38"/>
    <w:rsid w:val="00134720"/>
    <w:rsid w:val="001507FD"/>
    <w:rsid w:val="00180BBE"/>
    <w:rsid w:val="00192ECE"/>
    <w:rsid w:val="001A2F55"/>
    <w:rsid w:val="001A5EAB"/>
    <w:rsid w:val="001A6A85"/>
    <w:rsid w:val="001B002F"/>
    <w:rsid w:val="001B2C82"/>
    <w:rsid w:val="001B62BD"/>
    <w:rsid w:val="001B6791"/>
    <w:rsid w:val="001C3914"/>
    <w:rsid w:val="001D4B01"/>
    <w:rsid w:val="001D7E69"/>
    <w:rsid w:val="00207E42"/>
    <w:rsid w:val="002845F0"/>
    <w:rsid w:val="002E09D0"/>
    <w:rsid w:val="002F08AD"/>
    <w:rsid w:val="003215F8"/>
    <w:rsid w:val="00341568"/>
    <w:rsid w:val="00380868"/>
    <w:rsid w:val="00391182"/>
    <w:rsid w:val="003A6502"/>
    <w:rsid w:val="003D6B1E"/>
    <w:rsid w:val="004128A0"/>
    <w:rsid w:val="004242FC"/>
    <w:rsid w:val="00427393"/>
    <w:rsid w:val="004467D3"/>
    <w:rsid w:val="0045239C"/>
    <w:rsid w:val="004B18ED"/>
    <w:rsid w:val="004F3B43"/>
    <w:rsid w:val="004F71C6"/>
    <w:rsid w:val="005159D9"/>
    <w:rsid w:val="0052216A"/>
    <w:rsid w:val="00523515"/>
    <w:rsid w:val="005375FA"/>
    <w:rsid w:val="00545F5B"/>
    <w:rsid w:val="00560A63"/>
    <w:rsid w:val="0056767B"/>
    <w:rsid w:val="00574853"/>
    <w:rsid w:val="005C4B9F"/>
    <w:rsid w:val="005D0299"/>
    <w:rsid w:val="005D0F7A"/>
    <w:rsid w:val="005D4AC8"/>
    <w:rsid w:val="006102B6"/>
    <w:rsid w:val="006105D7"/>
    <w:rsid w:val="00622EFD"/>
    <w:rsid w:val="006241B7"/>
    <w:rsid w:val="00640EA2"/>
    <w:rsid w:val="00644ECF"/>
    <w:rsid w:val="00670607"/>
    <w:rsid w:val="00690CE2"/>
    <w:rsid w:val="00691B5E"/>
    <w:rsid w:val="00691CF5"/>
    <w:rsid w:val="00692C8A"/>
    <w:rsid w:val="00693827"/>
    <w:rsid w:val="006A2F77"/>
    <w:rsid w:val="006B2B8A"/>
    <w:rsid w:val="006B2DED"/>
    <w:rsid w:val="006C6253"/>
    <w:rsid w:val="006D5496"/>
    <w:rsid w:val="006F0633"/>
    <w:rsid w:val="00707217"/>
    <w:rsid w:val="00727076"/>
    <w:rsid w:val="00752DFF"/>
    <w:rsid w:val="00776016"/>
    <w:rsid w:val="0077749D"/>
    <w:rsid w:val="007801F6"/>
    <w:rsid w:val="0079323A"/>
    <w:rsid w:val="007A6C95"/>
    <w:rsid w:val="007A738A"/>
    <w:rsid w:val="007D3C09"/>
    <w:rsid w:val="007F7134"/>
    <w:rsid w:val="008049F7"/>
    <w:rsid w:val="008202AC"/>
    <w:rsid w:val="00822B79"/>
    <w:rsid w:val="008403A6"/>
    <w:rsid w:val="00840444"/>
    <w:rsid w:val="00847891"/>
    <w:rsid w:val="0088513B"/>
    <w:rsid w:val="008A7FA0"/>
    <w:rsid w:val="008B2F6E"/>
    <w:rsid w:val="008C282F"/>
    <w:rsid w:val="008F13E4"/>
    <w:rsid w:val="008F1D55"/>
    <w:rsid w:val="00915C70"/>
    <w:rsid w:val="00917E1D"/>
    <w:rsid w:val="0092317D"/>
    <w:rsid w:val="00933DE3"/>
    <w:rsid w:val="00955AF8"/>
    <w:rsid w:val="0097080F"/>
    <w:rsid w:val="00977693"/>
    <w:rsid w:val="00985A17"/>
    <w:rsid w:val="00A02991"/>
    <w:rsid w:val="00A13497"/>
    <w:rsid w:val="00A1660C"/>
    <w:rsid w:val="00A61DD6"/>
    <w:rsid w:val="00A81F5C"/>
    <w:rsid w:val="00B16EAE"/>
    <w:rsid w:val="00B1779A"/>
    <w:rsid w:val="00B30063"/>
    <w:rsid w:val="00B42DE1"/>
    <w:rsid w:val="00BA7F4E"/>
    <w:rsid w:val="00BB0A30"/>
    <w:rsid w:val="00BB518F"/>
    <w:rsid w:val="00BE6C5F"/>
    <w:rsid w:val="00BF51EF"/>
    <w:rsid w:val="00C02ACE"/>
    <w:rsid w:val="00C02F51"/>
    <w:rsid w:val="00C03481"/>
    <w:rsid w:val="00C56CE6"/>
    <w:rsid w:val="00C93044"/>
    <w:rsid w:val="00C94FCE"/>
    <w:rsid w:val="00CB584C"/>
    <w:rsid w:val="00CD6A7C"/>
    <w:rsid w:val="00CF37D3"/>
    <w:rsid w:val="00D07677"/>
    <w:rsid w:val="00D24347"/>
    <w:rsid w:val="00D51B55"/>
    <w:rsid w:val="00D743DC"/>
    <w:rsid w:val="00D8669D"/>
    <w:rsid w:val="00D91CD8"/>
    <w:rsid w:val="00D92100"/>
    <w:rsid w:val="00D93C0D"/>
    <w:rsid w:val="00E06F56"/>
    <w:rsid w:val="00E27D96"/>
    <w:rsid w:val="00E95CBB"/>
    <w:rsid w:val="00E96ED5"/>
    <w:rsid w:val="00F01EF9"/>
    <w:rsid w:val="00F13E15"/>
    <w:rsid w:val="00F15C65"/>
    <w:rsid w:val="00F30AB5"/>
    <w:rsid w:val="00F53066"/>
    <w:rsid w:val="00F774CE"/>
    <w:rsid w:val="00F96CF0"/>
    <w:rsid w:val="00FB2A0C"/>
    <w:rsid w:val="00FC4095"/>
    <w:rsid w:val="00FC66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6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A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D3"/>
    <w:pPr>
      <w:ind w:left="720"/>
      <w:contextualSpacing/>
    </w:pPr>
  </w:style>
  <w:style w:type="table" w:styleId="TableGrid">
    <w:name w:val="Table Grid"/>
    <w:basedOn w:val="TableNormal"/>
    <w:uiPriority w:val="39"/>
    <w:rsid w:val="00640E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91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1CD8"/>
  </w:style>
  <w:style w:type="paragraph" w:styleId="Footer">
    <w:name w:val="footer"/>
    <w:basedOn w:val="Normal"/>
    <w:link w:val="FooterChar"/>
    <w:uiPriority w:val="99"/>
    <w:unhideWhenUsed/>
    <w:rsid w:val="00D91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1CD8"/>
  </w:style>
  <w:style w:type="character" w:styleId="CommentReference">
    <w:name w:val="annotation reference"/>
    <w:basedOn w:val="DefaultParagraphFont"/>
    <w:uiPriority w:val="99"/>
    <w:semiHidden/>
    <w:unhideWhenUsed/>
    <w:rsid w:val="005D4AC8"/>
    <w:rPr>
      <w:sz w:val="16"/>
      <w:szCs w:val="16"/>
    </w:rPr>
  </w:style>
  <w:style w:type="paragraph" w:styleId="CommentText">
    <w:name w:val="annotation text"/>
    <w:basedOn w:val="Normal"/>
    <w:link w:val="CommentTextChar"/>
    <w:uiPriority w:val="99"/>
    <w:semiHidden/>
    <w:unhideWhenUsed/>
    <w:rsid w:val="005D4AC8"/>
    <w:pPr>
      <w:spacing w:line="240" w:lineRule="auto"/>
    </w:pPr>
    <w:rPr>
      <w:sz w:val="20"/>
      <w:szCs w:val="20"/>
    </w:rPr>
  </w:style>
  <w:style w:type="character" w:customStyle="1" w:styleId="CommentTextChar">
    <w:name w:val="Comment Text Char"/>
    <w:basedOn w:val="DefaultParagraphFont"/>
    <w:link w:val="CommentText"/>
    <w:uiPriority w:val="99"/>
    <w:semiHidden/>
    <w:rsid w:val="005D4AC8"/>
    <w:rPr>
      <w:sz w:val="20"/>
      <w:szCs w:val="20"/>
    </w:rPr>
  </w:style>
  <w:style w:type="paragraph" w:styleId="CommentSubject">
    <w:name w:val="annotation subject"/>
    <w:basedOn w:val="CommentText"/>
    <w:next w:val="CommentText"/>
    <w:link w:val="CommentSubjectChar"/>
    <w:uiPriority w:val="99"/>
    <w:semiHidden/>
    <w:unhideWhenUsed/>
    <w:rsid w:val="005D4AC8"/>
    <w:rPr>
      <w:b/>
      <w:bCs/>
    </w:rPr>
  </w:style>
  <w:style w:type="character" w:customStyle="1" w:styleId="CommentSubjectChar">
    <w:name w:val="Comment Subject Char"/>
    <w:basedOn w:val="CommentTextChar"/>
    <w:link w:val="CommentSubject"/>
    <w:uiPriority w:val="99"/>
    <w:semiHidden/>
    <w:rsid w:val="005D4AC8"/>
    <w:rPr>
      <w:b/>
      <w:bCs/>
      <w:sz w:val="20"/>
      <w:szCs w:val="20"/>
    </w:rPr>
  </w:style>
  <w:style w:type="paragraph" w:styleId="BalloonText">
    <w:name w:val="Balloon Text"/>
    <w:basedOn w:val="Normal"/>
    <w:link w:val="BalloonTextChar"/>
    <w:uiPriority w:val="99"/>
    <w:semiHidden/>
    <w:unhideWhenUsed/>
    <w:rsid w:val="005D4A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AC8"/>
    <w:rPr>
      <w:rFonts w:ascii="Segoe UI" w:hAnsi="Segoe UI" w:cs="Segoe UI"/>
      <w:sz w:val="18"/>
      <w:szCs w:val="18"/>
    </w:rPr>
  </w:style>
  <w:style w:type="paragraph" w:styleId="FootnoteText">
    <w:name w:val="footnote text"/>
    <w:basedOn w:val="Normal"/>
    <w:link w:val="FootnoteTextChar"/>
    <w:uiPriority w:val="99"/>
    <w:semiHidden/>
    <w:unhideWhenUsed/>
    <w:rsid w:val="00D51B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1B55"/>
    <w:rPr>
      <w:sz w:val="20"/>
      <w:szCs w:val="20"/>
    </w:rPr>
  </w:style>
  <w:style w:type="character" w:styleId="FootnoteReference">
    <w:name w:val="footnote reference"/>
    <w:basedOn w:val="DefaultParagraphFont"/>
    <w:uiPriority w:val="99"/>
    <w:semiHidden/>
    <w:unhideWhenUsed/>
    <w:rsid w:val="00D51B5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A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7D3"/>
    <w:pPr>
      <w:ind w:left="720"/>
      <w:contextualSpacing/>
    </w:pPr>
  </w:style>
  <w:style w:type="table" w:styleId="TableGrid">
    <w:name w:val="Table Grid"/>
    <w:basedOn w:val="TableNormal"/>
    <w:uiPriority w:val="39"/>
    <w:rsid w:val="00640E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91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1CD8"/>
  </w:style>
  <w:style w:type="paragraph" w:styleId="Footer">
    <w:name w:val="footer"/>
    <w:basedOn w:val="Normal"/>
    <w:link w:val="FooterChar"/>
    <w:uiPriority w:val="99"/>
    <w:unhideWhenUsed/>
    <w:rsid w:val="00D91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1CD8"/>
  </w:style>
  <w:style w:type="character" w:styleId="CommentReference">
    <w:name w:val="annotation reference"/>
    <w:basedOn w:val="DefaultParagraphFont"/>
    <w:uiPriority w:val="99"/>
    <w:semiHidden/>
    <w:unhideWhenUsed/>
    <w:rsid w:val="005D4AC8"/>
    <w:rPr>
      <w:sz w:val="16"/>
      <w:szCs w:val="16"/>
    </w:rPr>
  </w:style>
  <w:style w:type="paragraph" w:styleId="CommentText">
    <w:name w:val="annotation text"/>
    <w:basedOn w:val="Normal"/>
    <w:link w:val="CommentTextChar"/>
    <w:uiPriority w:val="99"/>
    <w:semiHidden/>
    <w:unhideWhenUsed/>
    <w:rsid w:val="005D4AC8"/>
    <w:pPr>
      <w:spacing w:line="240" w:lineRule="auto"/>
    </w:pPr>
    <w:rPr>
      <w:sz w:val="20"/>
      <w:szCs w:val="20"/>
    </w:rPr>
  </w:style>
  <w:style w:type="character" w:customStyle="1" w:styleId="CommentTextChar">
    <w:name w:val="Comment Text Char"/>
    <w:basedOn w:val="DefaultParagraphFont"/>
    <w:link w:val="CommentText"/>
    <w:uiPriority w:val="99"/>
    <w:semiHidden/>
    <w:rsid w:val="005D4AC8"/>
    <w:rPr>
      <w:sz w:val="20"/>
      <w:szCs w:val="20"/>
    </w:rPr>
  </w:style>
  <w:style w:type="paragraph" w:styleId="CommentSubject">
    <w:name w:val="annotation subject"/>
    <w:basedOn w:val="CommentText"/>
    <w:next w:val="CommentText"/>
    <w:link w:val="CommentSubjectChar"/>
    <w:uiPriority w:val="99"/>
    <w:semiHidden/>
    <w:unhideWhenUsed/>
    <w:rsid w:val="005D4AC8"/>
    <w:rPr>
      <w:b/>
      <w:bCs/>
    </w:rPr>
  </w:style>
  <w:style w:type="character" w:customStyle="1" w:styleId="CommentSubjectChar">
    <w:name w:val="Comment Subject Char"/>
    <w:basedOn w:val="CommentTextChar"/>
    <w:link w:val="CommentSubject"/>
    <w:uiPriority w:val="99"/>
    <w:semiHidden/>
    <w:rsid w:val="005D4AC8"/>
    <w:rPr>
      <w:b/>
      <w:bCs/>
      <w:sz w:val="20"/>
      <w:szCs w:val="20"/>
    </w:rPr>
  </w:style>
  <w:style w:type="paragraph" w:styleId="BalloonText">
    <w:name w:val="Balloon Text"/>
    <w:basedOn w:val="Normal"/>
    <w:link w:val="BalloonTextChar"/>
    <w:uiPriority w:val="99"/>
    <w:semiHidden/>
    <w:unhideWhenUsed/>
    <w:rsid w:val="005D4A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4AC8"/>
    <w:rPr>
      <w:rFonts w:ascii="Segoe UI" w:hAnsi="Segoe UI" w:cs="Segoe UI"/>
      <w:sz w:val="18"/>
      <w:szCs w:val="18"/>
    </w:rPr>
  </w:style>
  <w:style w:type="paragraph" w:styleId="FootnoteText">
    <w:name w:val="footnote text"/>
    <w:basedOn w:val="Normal"/>
    <w:link w:val="FootnoteTextChar"/>
    <w:uiPriority w:val="99"/>
    <w:semiHidden/>
    <w:unhideWhenUsed/>
    <w:rsid w:val="00D51B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51B55"/>
    <w:rPr>
      <w:sz w:val="20"/>
      <w:szCs w:val="20"/>
    </w:rPr>
  </w:style>
  <w:style w:type="character" w:styleId="FootnoteReference">
    <w:name w:val="footnote reference"/>
    <w:basedOn w:val="DefaultParagraphFont"/>
    <w:uiPriority w:val="99"/>
    <w:semiHidden/>
    <w:unhideWhenUsed/>
    <w:rsid w:val="00D51B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467515">
      <w:bodyDiv w:val="1"/>
      <w:marLeft w:val="0"/>
      <w:marRight w:val="0"/>
      <w:marTop w:val="0"/>
      <w:marBottom w:val="0"/>
      <w:divBdr>
        <w:top w:val="none" w:sz="0" w:space="0" w:color="auto"/>
        <w:left w:val="none" w:sz="0" w:space="0" w:color="auto"/>
        <w:bottom w:val="none" w:sz="0" w:space="0" w:color="auto"/>
        <w:right w:val="none" w:sz="0" w:space="0" w:color="auto"/>
      </w:divBdr>
    </w:div>
    <w:div w:id="129795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6B3131-53B2-4A11-AA0F-362E07085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2757</Words>
  <Characters>15719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Matin</dc:creator>
  <cp:lastModifiedBy>Administrator</cp:lastModifiedBy>
  <cp:revision>4</cp:revision>
  <dcterms:created xsi:type="dcterms:W3CDTF">2019-10-26T13:42:00Z</dcterms:created>
  <dcterms:modified xsi:type="dcterms:W3CDTF">2019-10-26T13:48:00Z</dcterms:modified>
</cp:coreProperties>
</file>